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C2277" w14:textId="1FA1B83D" w:rsidR="00470BD3" w:rsidRPr="00ED38DC" w:rsidRDefault="00470BD3" w:rsidP="00E25ECC">
      <w:pPr>
        <w:rPr>
          <w:rFonts w:cstheme="minorHAnsi"/>
          <w:b/>
          <w:bCs/>
          <w:sz w:val="28"/>
          <w:szCs w:val="32"/>
          <w:lang w:val="en-US"/>
        </w:rPr>
      </w:pPr>
      <w:r w:rsidRPr="00ED38DC">
        <w:rPr>
          <w:rFonts w:cstheme="minorHAnsi"/>
          <w:b/>
          <w:bCs/>
          <w:sz w:val="28"/>
          <w:szCs w:val="32"/>
          <w:lang w:val="en-US"/>
        </w:rPr>
        <w:t>Appendix A: Interview Protocol</w:t>
      </w:r>
    </w:p>
    <w:p w14:paraId="1A25D088" w14:textId="34C451CB" w:rsidR="00A52D08" w:rsidRPr="00ED38DC" w:rsidRDefault="00A52D08" w:rsidP="00E25ECC">
      <w:pPr>
        <w:rPr>
          <w:rFonts w:cstheme="minorHAnsi"/>
          <w:b/>
          <w:bCs/>
          <w:sz w:val="20"/>
          <w:szCs w:val="32"/>
          <w:lang w:val="en-US"/>
        </w:rPr>
      </w:pPr>
      <w:proofErr w:type="spellStart"/>
      <w:r w:rsidRPr="00ED38DC">
        <w:rPr>
          <w:rFonts w:cstheme="minorHAnsi"/>
          <w:b/>
          <w:bCs/>
          <w:sz w:val="20"/>
          <w:szCs w:val="32"/>
          <w:lang w:val="en-US"/>
        </w:rPr>
        <w:t>Inleiding</w:t>
      </w:r>
      <w:proofErr w:type="spellEnd"/>
      <w:r w:rsidR="007271FF" w:rsidRPr="00ED38DC">
        <w:rPr>
          <w:rFonts w:cstheme="minorHAnsi"/>
          <w:b/>
          <w:bCs/>
          <w:sz w:val="20"/>
          <w:szCs w:val="32"/>
          <w:lang w:val="en-US"/>
        </w:rPr>
        <w:t xml:space="preserve"> (mail)</w:t>
      </w:r>
    </w:p>
    <w:p w14:paraId="7F87BA7D" w14:textId="2B35BFDB" w:rsidR="004D2A12" w:rsidRDefault="003876D9" w:rsidP="00E25ECC">
      <w:pPr>
        <w:rPr>
          <w:rFonts w:cstheme="minorHAnsi"/>
          <w:bCs/>
          <w:sz w:val="20"/>
          <w:szCs w:val="32"/>
        </w:rPr>
      </w:pPr>
      <w:r w:rsidRPr="004A27E0">
        <w:rPr>
          <w:rFonts w:cstheme="minorHAnsi"/>
          <w:bCs/>
          <w:sz w:val="20"/>
          <w:szCs w:val="32"/>
        </w:rPr>
        <w:t>In dit interview zull</w:t>
      </w:r>
      <w:r w:rsidR="004D2A12">
        <w:rPr>
          <w:rFonts w:cstheme="minorHAnsi"/>
          <w:bCs/>
          <w:sz w:val="20"/>
          <w:szCs w:val="32"/>
        </w:rPr>
        <w:t>en we ve</w:t>
      </w:r>
      <w:r w:rsidR="00ED38DC">
        <w:rPr>
          <w:rFonts w:cstheme="minorHAnsi"/>
          <w:bCs/>
          <w:sz w:val="20"/>
          <w:szCs w:val="32"/>
        </w:rPr>
        <w:t xml:space="preserve">rder ingaan op de rol van data </w:t>
      </w:r>
      <w:proofErr w:type="spellStart"/>
      <w:r w:rsidR="00ED38DC">
        <w:rPr>
          <w:rFonts w:cstheme="minorHAnsi"/>
          <w:bCs/>
          <w:sz w:val="20"/>
          <w:szCs w:val="32"/>
        </w:rPr>
        <w:t>S</w:t>
      </w:r>
      <w:r w:rsidR="004D2A12">
        <w:rPr>
          <w:rFonts w:cstheme="minorHAnsi"/>
          <w:bCs/>
          <w:sz w:val="20"/>
          <w:szCs w:val="32"/>
        </w:rPr>
        <w:t>tewardship</w:t>
      </w:r>
      <w:proofErr w:type="spellEnd"/>
      <w:r w:rsidR="004D2A12">
        <w:rPr>
          <w:rFonts w:cstheme="minorHAnsi"/>
          <w:bCs/>
          <w:sz w:val="20"/>
          <w:szCs w:val="32"/>
        </w:rPr>
        <w:t xml:space="preserve"> in publiek private data ecosystemen. Op basis hier van is </w:t>
      </w:r>
      <w:r w:rsidR="004D2A12" w:rsidRPr="004D2A12">
        <w:rPr>
          <w:rFonts w:cstheme="minorHAnsi"/>
          <w:bCs/>
          <w:sz w:val="20"/>
          <w:szCs w:val="32"/>
          <w:highlight w:val="yellow"/>
        </w:rPr>
        <w:t>xxx</w:t>
      </w:r>
      <w:r w:rsidR="004D2A12">
        <w:rPr>
          <w:rFonts w:cstheme="minorHAnsi"/>
          <w:bCs/>
          <w:sz w:val="20"/>
          <w:szCs w:val="32"/>
        </w:rPr>
        <w:t xml:space="preserve"> geselecteerd, omdat in ons perspectief deze voldoe</w:t>
      </w:r>
      <w:r w:rsidR="00ED38DC">
        <w:rPr>
          <w:rFonts w:cstheme="minorHAnsi"/>
          <w:bCs/>
          <w:sz w:val="20"/>
          <w:szCs w:val="32"/>
        </w:rPr>
        <w:t>t aan de</w:t>
      </w:r>
      <w:r w:rsidR="004D2A12">
        <w:rPr>
          <w:rFonts w:cstheme="minorHAnsi"/>
          <w:bCs/>
          <w:sz w:val="20"/>
          <w:szCs w:val="32"/>
        </w:rPr>
        <w:t xml:space="preserve"> criteria. </w:t>
      </w:r>
    </w:p>
    <w:p w14:paraId="4D67B42B" w14:textId="6499D54A" w:rsidR="003876D9" w:rsidRDefault="004D2A12" w:rsidP="00E25ECC">
      <w:pPr>
        <w:rPr>
          <w:rFonts w:cstheme="minorHAnsi"/>
          <w:bCs/>
          <w:sz w:val="20"/>
          <w:szCs w:val="32"/>
        </w:rPr>
      </w:pPr>
      <w:r>
        <w:rPr>
          <w:rFonts w:cstheme="minorHAnsi"/>
          <w:bCs/>
          <w:sz w:val="20"/>
          <w:szCs w:val="32"/>
        </w:rPr>
        <w:t>Hiervoor hebben we een selectie van open vragen en stellingen. Een deel van de stellingen zal expliciet ingaan op de onderwerpen governance, data kwaliteit en systeem kwaliteit.</w:t>
      </w:r>
    </w:p>
    <w:p w14:paraId="64D012E7" w14:textId="11B4EAA1" w:rsidR="004D2A12" w:rsidRDefault="004D2A12" w:rsidP="004D2A12">
      <w:pPr>
        <w:rPr>
          <w:rFonts w:cstheme="minorHAnsi"/>
          <w:bCs/>
          <w:sz w:val="20"/>
          <w:szCs w:val="32"/>
        </w:rPr>
      </w:pPr>
      <w:r>
        <w:rPr>
          <w:rFonts w:cstheme="minorHAnsi"/>
          <w:bCs/>
          <w:sz w:val="20"/>
          <w:szCs w:val="32"/>
        </w:rPr>
        <w:t>In de bijlage vind u een overzicht van de vragen. De verwachting is dat het interview een uur in beslag zal nemen.</w:t>
      </w:r>
    </w:p>
    <w:p w14:paraId="2B5FBCFD" w14:textId="4D209117" w:rsidR="004D2A12" w:rsidRDefault="004D2A12" w:rsidP="00E25ECC">
      <w:pPr>
        <w:rPr>
          <w:rFonts w:cstheme="minorHAnsi"/>
          <w:bCs/>
          <w:sz w:val="20"/>
          <w:szCs w:val="32"/>
        </w:rPr>
      </w:pPr>
      <w:r>
        <w:rPr>
          <w:rFonts w:cstheme="minorHAnsi"/>
          <w:bCs/>
          <w:sz w:val="20"/>
          <w:szCs w:val="32"/>
        </w:rPr>
        <w:t>De uitkomsten van dit onderzoek zullen worden meegenom</w:t>
      </w:r>
      <w:bookmarkStart w:id="0" w:name="_GoBack"/>
      <w:bookmarkEnd w:id="0"/>
      <w:r>
        <w:rPr>
          <w:rFonts w:cstheme="minorHAnsi"/>
          <w:bCs/>
          <w:sz w:val="20"/>
          <w:szCs w:val="32"/>
        </w:rPr>
        <w:t>en in een publicatie.</w:t>
      </w:r>
    </w:p>
    <w:p w14:paraId="36D73A7A" w14:textId="77777777" w:rsidR="004A27E0" w:rsidRPr="004A27E0" w:rsidRDefault="004A27E0" w:rsidP="00E25ECC">
      <w:pPr>
        <w:rPr>
          <w:rFonts w:cstheme="minorHAnsi"/>
          <w:bCs/>
          <w:sz w:val="20"/>
          <w:szCs w:val="32"/>
        </w:rPr>
      </w:pPr>
    </w:p>
    <w:p w14:paraId="5F884D4E" w14:textId="77777777" w:rsidR="00A7301F" w:rsidRPr="003876D9" w:rsidRDefault="00A7301F" w:rsidP="00A52D08">
      <w:pPr>
        <w:rPr>
          <w:b/>
          <w:sz w:val="20"/>
        </w:rPr>
      </w:pPr>
      <w:r w:rsidRPr="003876D9">
        <w:rPr>
          <w:b/>
          <w:sz w:val="20"/>
        </w:rPr>
        <w:t xml:space="preserve">Definities: </w:t>
      </w:r>
    </w:p>
    <w:p w14:paraId="73E212D3" w14:textId="77777777" w:rsidR="00ED38DC" w:rsidRDefault="000067C7" w:rsidP="00ED38DC">
      <w:pPr>
        <w:rPr>
          <w:sz w:val="20"/>
        </w:rPr>
      </w:pPr>
      <w:r w:rsidRPr="003876D9">
        <w:rPr>
          <w:sz w:val="20"/>
          <w:u w:val="single"/>
        </w:rPr>
        <w:t>Publiek privaat</w:t>
      </w:r>
      <w:r w:rsidR="003876D9" w:rsidRPr="003876D9">
        <w:rPr>
          <w:sz w:val="20"/>
          <w:u w:val="single"/>
        </w:rPr>
        <w:t xml:space="preserve"> data</w:t>
      </w:r>
      <w:r w:rsidRPr="003876D9">
        <w:rPr>
          <w:sz w:val="20"/>
          <w:u w:val="single"/>
        </w:rPr>
        <w:t xml:space="preserve"> ecosysteem</w:t>
      </w:r>
    </w:p>
    <w:p w14:paraId="108A3131" w14:textId="76E45E50" w:rsidR="00ED38DC" w:rsidRDefault="00ED38DC" w:rsidP="00ED38DC">
      <w:pPr>
        <w:rPr>
          <w:sz w:val="20"/>
        </w:rPr>
      </w:pPr>
      <w:r>
        <w:rPr>
          <w:sz w:val="20"/>
        </w:rPr>
        <w:t xml:space="preserve">Een Publiek privaat data ecosysteem is een zelforganiserende, fluïde samenstelling van publieke en private partijen, die samen de componenten inbrengen voor data uitwisseling, waarin besluitvorming op meerdere levels plaats kan vinden. </w:t>
      </w:r>
    </w:p>
    <w:p w14:paraId="21B57C0E" w14:textId="1AFCF0AB" w:rsidR="00ED38DC" w:rsidRDefault="000067C7" w:rsidP="00A52D08">
      <w:pPr>
        <w:rPr>
          <w:sz w:val="20"/>
        </w:rPr>
      </w:pPr>
      <w:r w:rsidRPr="003876D9">
        <w:rPr>
          <w:sz w:val="20"/>
          <w:u w:val="single"/>
        </w:rPr>
        <w:t>Data steward</w:t>
      </w:r>
      <w:r w:rsidR="007271FF">
        <w:rPr>
          <w:sz w:val="20"/>
        </w:rPr>
        <w:t xml:space="preserve"> </w:t>
      </w:r>
    </w:p>
    <w:p w14:paraId="3F378E3B" w14:textId="5CD2E559" w:rsidR="000067C7" w:rsidRDefault="00ED38DC" w:rsidP="00A52D08">
      <w:pPr>
        <w:rPr>
          <w:sz w:val="20"/>
        </w:rPr>
      </w:pPr>
      <w:r>
        <w:rPr>
          <w:sz w:val="20"/>
        </w:rPr>
        <w:t>P</w:t>
      </w:r>
      <w:r w:rsidR="003876D9">
        <w:rPr>
          <w:sz w:val="20"/>
        </w:rPr>
        <w:t>artij die zich inzet voor de governance van een data (</w:t>
      </w:r>
      <w:proofErr w:type="spellStart"/>
      <w:r w:rsidR="003876D9">
        <w:rPr>
          <w:sz w:val="20"/>
        </w:rPr>
        <w:t>eco</w:t>
      </w:r>
      <w:proofErr w:type="spellEnd"/>
      <w:r w:rsidR="003876D9">
        <w:rPr>
          <w:sz w:val="20"/>
        </w:rPr>
        <w:t>)systeem, en zich focus op het garanderen van data kwaliteit en systeem kwaliteit, zodat de waarde geleverd kan worden voor en door (verschillende) partijen.</w:t>
      </w:r>
    </w:p>
    <w:p w14:paraId="4B00EA8B" w14:textId="77777777" w:rsidR="003876D9" w:rsidRPr="00A7301F" w:rsidRDefault="003876D9" w:rsidP="00A52D08">
      <w:pPr>
        <w:rPr>
          <w:sz w:val="20"/>
        </w:rPr>
      </w:pPr>
    </w:p>
    <w:p w14:paraId="0FD281A0" w14:textId="79EB29AB" w:rsidR="00A52D08" w:rsidRPr="003876D9" w:rsidRDefault="003876D9" w:rsidP="00A52D08">
      <w:pPr>
        <w:rPr>
          <w:b/>
          <w:sz w:val="20"/>
        </w:rPr>
      </w:pPr>
      <w:r w:rsidRPr="003876D9">
        <w:rPr>
          <w:b/>
          <w:sz w:val="20"/>
        </w:rPr>
        <w:t>Open</w:t>
      </w:r>
      <w:r w:rsidR="004A27E0">
        <w:rPr>
          <w:b/>
          <w:sz w:val="20"/>
        </w:rPr>
        <w:t xml:space="preserve"> </w:t>
      </w:r>
      <w:r w:rsidRPr="003876D9">
        <w:rPr>
          <w:b/>
          <w:sz w:val="20"/>
        </w:rPr>
        <w:t>vragen</w:t>
      </w:r>
    </w:p>
    <w:tbl>
      <w:tblPr>
        <w:tblStyle w:val="Tabelraster"/>
        <w:tblW w:w="9634" w:type="dxa"/>
        <w:tblLook w:val="04A0" w:firstRow="1" w:lastRow="0" w:firstColumn="1" w:lastColumn="0" w:noHBand="0" w:noVBand="1"/>
      </w:tblPr>
      <w:tblGrid>
        <w:gridCol w:w="5665"/>
        <w:gridCol w:w="3969"/>
      </w:tblGrid>
      <w:tr w:rsidR="003A4962" w:rsidRPr="00A7301F" w14:paraId="7D622B74" w14:textId="77777777" w:rsidTr="003323C7">
        <w:tc>
          <w:tcPr>
            <w:tcW w:w="9634" w:type="dxa"/>
            <w:gridSpan w:val="2"/>
            <w:shd w:val="clear" w:color="auto" w:fill="8EAADB" w:themeFill="accent1" w:themeFillTint="99"/>
          </w:tcPr>
          <w:p w14:paraId="23EAAFAC" w14:textId="13F76996" w:rsidR="003323C7" w:rsidRPr="00A7301F" w:rsidRDefault="003323C7" w:rsidP="00470BD3">
            <w:pPr>
              <w:rPr>
                <w:rFonts w:cstheme="minorHAnsi"/>
                <w:sz w:val="20"/>
              </w:rPr>
            </w:pPr>
            <w:r w:rsidRPr="00A7301F">
              <w:rPr>
                <w:rFonts w:cstheme="minorHAnsi"/>
                <w:sz w:val="20"/>
              </w:rPr>
              <w:t>Context</w:t>
            </w:r>
          </w:p>
        </w:tc>
      </w:tr>
      <w:tr w:rsidR="007271FF" w:rsidRPr="00A7301F" w14:paraId="1242A928" w14:textId="77777777" w:rsidTr="007271FF">
        <w:tc>
          <w:tcPr>
            <w:tcW w:w="5665" w:type="dxa"/>
            <w:shd w:val="clear" w:color="auto" w:fill="8EAADB" w:themeFill="accent1" w:themeFillTint="99"/>
          </w:tcPr>
          <w:p w14:paraId="4629B114" w14:textId="0130276B" w:rsidR="007271FF" w:rsidRPr="00A7301F" w:rsidRDefault="003876D9" w:rsidP="00470BD3">
            <w:pPr>
              <w:rPr>
                <w:rFonts w:cstheme="minorHAnsi"/>
                <w:sz w:val="20"/>
              </w:rPr>
            </w:pPr>
            <w:r>
              <w:rPr>
                <w:rFonts w:cstheme="minorHAnsi"/>
                <w:sz w:val="20"/>
              </w:rPr>
              <w:t>Vragen</w:t>
            </w:r>
          </w:p>
        </w:tc>
        <w:tc>
          <w:tcPr>
            <w:tcW w:w="3969" w:type="dxa"/>
            <w:shd w:val="clear" w:color="auto" w:fill="8EAADB" w:themeFill="accent1" w:themeFillTint="99"/>
          </w:tcPr>
          <w:p w14:paraId="44BFEF0D" w14:textId="32039F46" w:rsidR="007271FF" w:rsidRPr="00A7301F" w:rsidRDefault="007271FF" w:rsidP="00470BD3">
            <w:pPr>
              <w:rPr>
                <w:rFonts w:cstheme="minorHAnsi"/>
                <w:sz w:val="20"/>
              </w:rPr>
            </w:pPr>
            <w:r>
              <w:rPr>
                <w:rFonts w:cstheme="minorHAnsi"/>
                <w:sz w:val="20"/>
              </w:rPr>
              <w:t>Antwoord:</w:t>
            </w:r>
          </w:p>
        </w:tc>
      </w:tr>
      <w:tr w:rsidR="003A4962" w:rsidRPr="00A7301F" w14:paraId="1ADE49FB" w14:textId="77777777" w:rsidTr="007271FF">
        <w:tc>
          <w:tcPr>
            <w:tcW w:w="5665" w:type="dxa"/>
          </w:tcPr>
          <w:p w14:paraId="6F7A3C44" w14:textId="1C317F35" w:rsidR="003323C7" w:rsidRPr="00A7301F" w:rsidRDefault="00A7301F" w:rsidP="00A7301F">
            <w:pPr>
              <w:rPr>
                <w:rFonts w:cstheme="minorHAnsi"/>
                <w:sz w:val="20"/>
              </w:rPr>
            </w:pPr>
            <w:r w:rsidRPr="00A7301F">
              <w:rPr>
                <w:rFonts w:cstheme="minorHAnsi"/>
                <w:sz w:val="20"/>
              </w:rPr>
              <w:t xml:space="preserve">Is </w:t>
            </w:r>
            <w:r w:rsidRPr="00A7301F">
              <w:rPr>
                <w:rFonts w:cstheme="minorHAnsi"/>
                <w:sz w:val="20"/>
                <w:highlight w:val="yellow"/>
              </w:rPr>
              <w:t>XXX</w:t>
            </w:r>
            <w:r w:rsidRPr="00A7301F">
              <w:rPr>
                <w:rFonts w:cstheme="minorHAnsi"/>
                <w:sz w:val="20"/>
              </w:rPr>
              <w:t xml:space="preserve"> </w:t>
            </w:r>
            <w:r w:rsidR="00A52D08" w:rsidRPr="00A7301F">
              <w:rPr>
                <w:rFonts w:cstheme="minorHAnsi"/>
                <w:sz w:val="20"/>
              </w:rPr>
              <w:t xml:space="preserve">een </w:t>
            </w:r>
            <w:r w:rsidRPr="00A7301F">
              <w:rPr>
                <w:rFonts w:cstheme="minorHAnsi"/>
                <w:sz w:val="20"/>
              </w:rPr>
              <w:t xml:space="preserve">publiek private data </w:t>
            </w:r>
            <w:proofErr w:type="spellStart"/>
            <w:r w:rsidRPr="00A7301F">
              <w:rPr>
                <w:rFonts w:cstheme="minorHAnsi"/>
                <w:sz w:val="20"/>
              </w:rPr>
              <w:t>ecosyteem</w:t>
            </w:r>
            <w:proofErr w:type="spellEnd"/>
            <w:r w:rsidRPr="00A7301F">
              <w:rPr>
                <w:rFonts w:cstheme="minorHAnsi"/>
                <w:sz w:val="20"/>
              </w:rPr>
              <w:t>?</w:t>
            </w:r>
          </w:p>
        </w:tc>
        <w:tc>
          <w:tcPr>
            <w:tcW w:w="3969" w:type="dxa"/>
          </w:tcPr>
          <w:p w14:paraId="3F66F14B" w14:textId="77777777" w:rsidR="003323C7" w:rsidRPr="00A7301F" w:rsidRDefault="003323C7" w:rsidP="00470BD3">
            <w:pPr>
              <w:rPr>
                <w:rFonts w:cstheme="minorHAnsi"/>
                <w:sz w:val="20"/>
              </w:rPr>
            </w:pPr>
          </w:p>
        </w:tc>
      </w:tr>
      <w:tr w:rsidR="00A7301F" w:rsidRPr="00A7301F" w14:paraId="68096A5C" w14:textId="77777777" w:rsidTr="007271FF">
        <w:tc>
          <w:tcPr>
            <w:tcW w:w="5665" w:type="dxa"/>
          </w:tcPr>
          <w:p w14:paraId="5D32EABB" w14:textId="70CD2BC8" w:rsidR="00A7301F" w:rsidRPr="00A7301F" w:rsidRDefault="00A7301F" w:rsidP="00A52D08">
            <w:pPr>
              <w:rPr>
                <w:rFonts w:cstheme="minorHAnsi"/>
                <w:sz w:val="20"/>
              </w:rPr>
            </w:pPr>
            <w:r w:rsidRPr="00A7301F">
              <w:rPr>
                <w:rFonts w:cstheme="minorHAnsi"/>
                <w:sz w:val="20"/>
              </w:rPr>
              <w:t xml:space="preserve">Indien niet: Waar zitten de verschillen tussen de definitie Publiek privaat ecosysteem en </w:t>
            </w:r>
            <w:r w:rsidRPr="00A7301F">
              <w:rPr>
                <w:rFonts w:cstheme="minorHAnsi"/>
                <w:sz w:val="20"/>
                <w:highlight w:val="yellow"/>
              </w:rPr>
              <w:t>xxx</w:t>
            </w:r>
            <w:r w:rsidRPr="00A7301F">
              <w:rPr>
                <w:rFonts w:cstheme="minorHAnsi"/>
                <w:sz w:val="20"/>
              </w:rPr>
              <w:t>?</w:t>
            </w:r>
          </w:p>
        </w:tc>
        <w:tc>
          <w:tcPr>
            <w:tcW w:w="3969" w:type="dxa"/>
          </w:tcPr>
          <w:p w14:paraId="0563FDBA" w14:textId="77777777" w:rsidR="00A7301F" w:rsidRPr="00A7301F" w:rsidRDefault="00A7301F" w:rsidP="00470BD3">
            <w:pPr>
              <w:rPr>
                <w:rFonts w:cstheme="minorHAnsi"/>
                <w:sz w:val="20"/>
              </w:rPr>
            </w:pPr>
          </w:p>
        </w:tc>
      </w:tr>
      <w:tr w:rsidR="00A52D08" w:rsidRPr="00A7301F" w14:paraId="747335EA" w14:textId="77777777" w:rsidTr="007271FF">
        <w:tc>
          <w:tcPr>
            <w:tcW w:w="5665" w:type="dxa"/>
          </w:tcPr>
          <w:p w14:paraId="3EACD4DC" w14:textId="77777777" w:rsidR="00A52D08" w:rsidRPr="00A7301F" w:rsidRDefault="00A52D08" w:rsidP="00A52D08">
            <w:pPr>
              <w:rPr>
                <w:rFonts w:cstheme="minorHAnsi"/>
                <w:sz w:val="20"/>
              </w:rPr>
            </w:pPr>
            <w:r w:rsidRPr="00A7301F">
              <w:rPr>
                <w:rFonts w:cstheme="minorHAnsi"/>
                <w:sz w:val="20"/>
              </w:rPr>
              <w:t>Wat is het doel van het publiek-private data ecosysteem (PPDE)?</w:t>
            </w:r>
          </w:p>
          <w:p w14:paraId="31D59E81" w14:textId="77777777" w:rsidR="00A52D08" w:rsidRPr="00A7301F" w:rsidRDefault="00A52D08" w:rsidP="00470BD3">
            <w:pPr>
              <w:rPr>
                <w:rFonts w:cstheme="minorHAnsi"/>
                <w:sz w:val="20"/>
              </w:rPr>
            </w:pPr>
          </w:p>
        </w:tc>
        <w:tc>
          <w:tcPr>
            <w:tcW w:w="3969" w:type="dxa"/>
          </w:tcPr>
          <w:p w14:paraId="6B2E90BB" w14:textId="77777777" w:rsidR="00A52D08" w:rsidRPr="00A7301F" w:rsidRDefault="00A52D08" w:rsidP="00470BD3">
            <w:pPr>
              <w:rPr>
                <w:rFonts w:cstheme="minorHAnsi"/>
                <w:sz w:val="20"/>
              </w:rPr>
            </w:pPr>
          </w:p>
        </w:tc>
      </w:tr>
      <w:tr w:rsidR="003A4962" w:rsidRPr="00A7301F" w14:paraId="0C328019" w14:textId="77777777" w:rsidTr="007271FF">
        <w:tc>
          <w:tcPr>
            <w:tcW w:w="5665" w:type="dxa"/>
          </w:tcPr>
          <w:p w14:paraId="71E05B66" w14:textId="77777777" w:rsidR="003323C7" w:rsidRPr="00A7301F" w:rsidRDefault="003323C7" w:rsidP="00470BD3">
            <w:pPr>
              <w:rPr>
                <w:rFonts w:cstheme="minorHAnsi"/>
                <w:sz w:val="20"/>
              </w:rPr>
            </w:pPr>
            <w:r w:rsidRPr="00A7301F">
              <w:rPr>
                <w:rFonts w:cstheme="minorHAnsi"/>
                <w:sz w:val="20"/>
              </w:rPr>
              <w:t>Wat voor waarde wordt er geleverd door het PPDE?</w:t>
            </w:r>
          </w:p>
          <w:p w14:paraId="20CD79A7" w14:textId="09969BB6" w:rsidR="003323C7" w:rsidRPr="00A7301F" w:rsidRDefault="003323C7" w:rsidP="00470BD3">
            <w:pPr>
              <w:rPr>
                <w:rFonts w:cstheme="minorHAnsi"/>
                <w:sz w:val="20"/>
              </w:rPr>
            </w:pPr>
          </w:p>
        </w:tc>
        <w:tc>
          <w:tcPr>
            <w:tcW w:w="3969" w:type="dxa"/>
          </w:tcPr>
          <w:p w14:paraId="05C0C913" w14:textId="77777777" w:rsidR="003323C7" w:rsidRPr="00A7301F" w:rsidRDefault="003323C7" w:rsidP="00470BD3">
            <w:pPr>
              <w:rPr>
                <w:rFonts w:cstheme="minorHAnsi"/>
                <w:sz w:val="20"/>
              </w:rPr>
            </w:pPr>
          </w:p>
        </w:tc>
      </w:tr>
      <w:tr w:rsidR="003A4962" w:rsidRPr="00A7301F" w14:paraId="48F5F5FE" w14:textId="77777777" w:rsidTr="007271FF">
        <w:tc>
          <w:tcPr>
            <w:tcW w:w="5665" w:type="dxa"/>
          </w:tcPr>
          <w:p w14:paraId="5C9B7103" w14:textId="028AD4FC" w:rsidR="003323C7" w:rsidRPr="00A7301F" w:rsidRDefault="003323C7" w:rsidP="00470BD3">
            <w:pPr>
              <w:rPr>
                <w:rFonts w:cstheme="minorHAnsi"/>
                <w:sz w:val="20"/>
              </w:rPr>
            </w:pPr>
            <w:r w:rsidRPr="00A7301F">
              <w:rPr>
                <w:rFonts w:cstheme="minorHAnsi"/>
                <w:sz w:val="20"/>
              </w:rPr>
              <w:t>Wie zijn de belanghebbende van het PPDE?</w:t>
            </w:r>
          </w:p>
        </w:tc>
        <w:tc>
          <w:tcPr>
            <w:tcW w:w="3969" w:type="dxa"/>
          </w:tcPr>
          <w:p w14:paraId="524B5FEC" w14:textId="77777777" w:rsidR="003323C7" w:rsidRPr="00A7301F" w:rsidRDefault="003323C7" w:rsidP="00470BD3">
            <w:pPr>
              <w:rPr>
                <w:rFonts w:cstheme="minorHAnsi"/>
                <w:sz w:val="20"/>
              </w:rPr>
            </w:pPr>
          </w:p>
        </w:tc>
      </w:tr>
      <w:tr w:rsidR="00A7301F" w:rsidRPr="00A7301F" w14:paraId="1DE326BF" w14:textId="77777777" w:rsidTr="007271FF">
        <w:tc>
          <w:tcPr>
            <w:tcW w:w="5665" w:type="dxa"/>
          </w:tcPr>
          <w:p w14:paraId="0F916448" w14:textId="636BB53B" w:rsidR="00A7301F" w:rsidRPr="00A7301F" w:rsidRDefault="00A7301F" w:rsidP="00470BD3">
            <w:pPr>
              <w:rPr>
                <w:rFonts w:cstheme="minorHAnsi"/>
                <w:sz w:val="20"/>
              </w:rPr>
            </w:pPr>
            <w:r w:rsidRPr="00A7301F">
              <w:rPr>
                <w:rFonts w:cstheme="minorHAnsi"/>
                <w:sz w:val="20"/>
              </w:rPr>
              <w:t>Wie is de data steward van het PPDE gezien de data steward?</w:t>
            </w:r>
          </w:p>
        </w:tc>
        <w:tc>
          <w:tcPr>
            <w:tcW w:w="3969" w:type="dxa"/>
          </w:tcPr>
          <w:p w14:paraId="57C0E377" w14:textId="77777777" w:rsidR="00A7301F" w:rsidRPr="00A7301F" w:rsidRDefault="00A7301F" w:rsidP="00470BD3">
            <w:pPr>
              <w:rPr>
                <w:rFonts w:cstheme="minorHAnsi"/>
                <w:sz w:val="20"/>
              </w:rPr>
            </w:pPr>
          </w:p>
        </w:tc>
      </w:tr>
      <w:tr w:rsidR="003A4962" w:rsidRPr="00A7301F" w14:paraId="26561EBA" w14:textId="77777777" w:rsidTr="007271FF">
        <w:tc>
          <w:tcPr>
            <w:tcW w:w="5665" w:type="dxa"/>
          </w:tcPr>
          <w:p w14:paraId="2329EB83" w14:textId="13532229" w:rsidR="003323C7" w:rsidRPr="00A7301F" w:rsidRDefault="004D6EE0" w:rsidP="00470BD3">
            <w:pPr>
              <w:rPr>
                <w:rFonts w:cstheme="minorHAnsi"/>
                <w:sz w:val="20"/>
              </w:rPr>
            </w:pPr>
            <w:r>
              <w:rPr>
                <w:rFonts w:cstheme="minorHAnsi"/>
                <w:sz w:val="20"/>
              </w:rPr>
              <w:t xml:space="preserve">in hoeverre zijn de </w:t>
            </w:r>
            <w:r w:rsidR="00E72C92">
              <w:rPr>
                <w:rFonts w:cstheme="minorHAnsi"/>
                <w:sz w:val="20"/>
              </w:rPr>
              <w:t xml:space="preserve">is de potentie van het </w:t>
            </w:r>
            <w:r>
              <w:rPr>
                <w:rFonts w:cstheme="minorHAnsi"/>
                <w:sz w:val="20"/>
              </w:rPr>
              <w:t xml:space="preserve">ecosysteem </w:t>
            </w:r>
            <w:r w:rsidR="00E72C92">
              <w:rPr>
                <w:rFonts w:cstheme="minorHAnsi"/>
                <w:sz w:val="20"/>
              </w:rPr>
              <w:t>bereik in termen van adoptie</w:t>
            </w:r>
            <w:r>
              <w:rPr>
                <w:rFonts w:cstheme="minorHAnsi"/>
                <w:sz w:val="20"/>
              </w:rPr>
              <w:t>?</w:t>
            </w:r>
          </w:p>
          <w:p w14:paraId="24F6900F" w14:textId="0E0686C2" w:rsidR="003323C7" w:rsidRPr="00A7301F" w:rsidRDefault="003323C7" w:rsidP="00470BD3">
            <w:pPr>
              <w:rPr>
                <w:rFonts w:cstheme="minorHAnsi"/>
                <w:sz w:val="20"/>
              </w:rPr>
            </w:pPr>
          </w:p>
        </w:tc>
        <w:tc>
          <w:tcPr>
            <w:tcW w:w="3969" w:type="dxa"/>
          </w:tcPr>
          <w:p w14:paraId="22014BFE" w14:textId="09DDB755" w:rsidR="003323C7" w:rsidRPr="00A7301F" w:rsidRDefault="003323C7" w:rsidP="00470BD3">
            <w:pPr>
              <w:rPr>
                <w:rFonts w:cstheme="minorHAnsi"/>
                <w:sz w:val="20"/>
              </w:rPr>
            </w:pPr>
          </w:p>
        </w:tc>
      </w:tr>
      <w:tr w:rsidR="007271FF" w:rsidRPr="00A7301F" w14:paraId="12511840" w14:textId="77777777" w:rsidTr="007271FF">
        <w:tc>
          <w:tcPr>
            <w:tcW w:w="5665" w:type="dxa"/>
          </w:tcPr>
          <w:p w14:paraId="457EAD72" w14:textId="05EE5A52" w:rsidR="007271FF" w:rsidRDefault="007271FF" w:rsidP="00470BD3">
            <w:pPr>
              <w:rPr>
                <w:rFonts w:cstheme="minorHAnsi"/>
                <w:sz w:val="20"/>
              </w:rPr>
            </w:pPr>
            <w:r>
              <w:rPr>
                <w:rFonts w:cstheme="minorHAnsi"/>
                <w:sz w:val="20"/>
              </w:rPr>
              <w:t>Waarmee concurreert het ecosysteem?</w:t>
            </w:r>
          </w:p>
        </w:tc>
        <w:tc>
          <w:tcPr>
            <w:tcW w:w="3969" w:type="dxa"/>
          </w:tcPr>
          <w:p w14:paraId="27D0DA3D" w14:textId="77777777" w:rsidR="007271FF" w:rsidRPr="00A7301F" w:rsidRDefault="007271FF" w:rsidP="00470BD3">
            <w:pPr>
              <w:rPr>
                <w:rFonts w:cstheme="minorHAnsi"/>
                <w:sz w:val="20"/>
              </w:rPr>
            </w:pPr>
          </w:p>
        </w:tc>
      </w:tr>
      <w:tr w:rsidR="003A4962" w:rsidRPr="00A7301F" w14:paraId="74EF7FD6" w14:textId="77777777" w:rsidTr="007271FF">
        <w:tc>
          <w:tcPr>
            <w:tcW w:w="5665" w:type="dxa"/>
          </w:tcPr>
          <w:p w14:paraId="05BFB45F" w14:textId="762C7A4B" w:rsidR="003323C7" w:rsidRPr="00A7301F" w:rsidRDefault="003323C7" w:rsidP="003323C7">
            <w:pPr>
              <w:jc w:val="both"/>
              <w:rPr>
                <w:rFonts w:cstheme="minorHAnsi"/>
                <w:sz w:val="20"/>
              </w:rPr>
            </w:pPr>
            <w:r w:rsidRPr="00A7301F">
              <w:rPr>
                <w:rFonts w:cstheme="minorHAnsi"/>
                <w:sz w:val="20"/>
              </w:rPr>
              <w:t>Wat zijn vereisten aan het PPDE?</w:t>
            </w:r>
          </w:p>
          <w:p w14:paraId="69E1981F" w14:textId="136A639A" w:rsidR="003323C7" w:rsidRPr="00A7301F" w:rsidRDefault="003323C7" w:rsidP="007271FF">
            <w:pPr>
              <w:rPr>
                <w:rFonts w:cstheme="minorHAnsi"/>
                <w:sz w:val="20"/>
              </w:rPr>
            </w:pPr>
            <w:r w:rsidRPr="00A7301F">
              <w:rPr>
                <w:rFonts w:cstheme="minorHAnsi"/>
                <w:sz w:val="20"/>
              </w:rPr>
              <w:t xml:space="preserve">(politiek, beleidsmatig, wettelijk, technische </w:t>
            </w:r>
            <w:proofErr w:type="spellStart"/>
            <w:r w:rsidRPr="00A7301F">
              <w:rPr>
                <w:rFonts w:cstheme="minorHAnsi"/>
                <w:sz w:val="20"/>
              </w:rPr>
              <w:t>etc</w:t>
            </w:r>
            <w:proofErr w:type="spellEnd"/>
            <w:r w:rsidRPr="00A7301F">
              <w:rPr>
                <w:rFonts w:cstheme="minorHAnsi"/>
                <w:sz w:val="20"/>
              </w:rPr>
              <w:t>)</w:t>
            </w:r>
          </w:p>
        </w:tc>
        <w:tc>
          <w:tcPr>
            <w:tcW w:w="3969" w:type="dxa"/>
          </w:tcPr>
          <w:p w14:paraId="0E95DC6B" w14:textId="615F0859" w:rsidR="003323C7" w:rsidRPr="00A7301F" w:rsidRDefault="003323C7" w:rsidP="00470BD3">
            <w:pPr>
              <w:rPr>
                <w:rFonts w:cstheme="minorHAnsi"/>
                <w:sz w:val="20"/>
              </w:rPr>
            </w:pPr>
          </w:p>
        </w:tc>
      </w:tr>
      <w:tr w:rsidR="000067C7" w:rsidRPr="00A7301F" w14:paraId="570E83C8" w14:textId="77777777" w:rsidTr="007271FF">
        <w:tc>
          <w:tcPr>
            <w:tcW w:w="5665" w:type="dxa"/>
          </w:tcPr>
          <w:p w14:paraId="66CB3041" w14:textId="6EF9416C" w:rsidR="000067C7" w:rsidRPr="00A7301F" w:rsidRDefault="000067C7" w:rsidP="007271FF">
            <w:pPr>
              <w:jc w:val="both"/>
              <w:rPr>
                <w:rFonts w:cstheme="minorHAnsi"/>
                <w:sz w:val="20"/>
              </w:rPr>
            </w:pPr>
            <w:r w:rsidRPr="00A7301F">
              <w:rPr>
                <w:rFonts w:cstheme="minorHAnsi"/>
                <w:sz w:val="20"/>
              </w:rPr>
              <w:t>In welke mate is er kennis</w:t>
            </w:r>
            <w:r w:rsidR="007271FF">
              <w:rPr>
                <w:rFonts w:cstheme="minorHAnsi"/>
                <w:sz w:val="20"/>
              </w:rPr>
              <w:t xml:space="preserve"> </w:t>
            </w:r>
            <w:r w:rsidRPr="00A7301F">
              <w:rPr>
                <w:rFonts w:cstheme="minorHAnsi"/>
                <w:sz w:val="20"/>
              </w:rPr>
              <w:t>over</w:t>
            </w:r>
            <w:r w:rsidR="007271FF">
              <w:rPr>
                <w:rFonts w:cstheme="minorHAnsi"/>
                <w:sz w:val="20"/>
              </w:rPr>
              <w:t xml:space="preserve"> de kernsystemen of standaarden open beschikbaar in</w:t>
            </w:r>
            <w:r w:rsidRPr="00A7301F">
              <w:rPr>
                <w:rFonts w:cstheme="minorHAnsi"/>
                <w:sz w:val="20"/>
              </w:rPr>
              <w:t xml:space="preserve"> het ecosysteem?</w:t>
            </w:r>
            <w:r w:rsidR="007271FF">
              <w:rPr>
                <w:rFonts w:cstheme="minorHAnsi"/>
                <w:sz w:val="20"/>
              </w:rPr>
              <w:t xml:space="preserve"> </w:t>
            </w:r>
          </w:p>
        </w:tc>
        <w:tc>
          <w:tcPr>
            <w:tcW w:w="3969" w:type="dxa"/>
          </w:tcPr>
          <w:p w14:paraId="1C07171D" w14:textId="77777777" w:rsidR="000067C7" w:rsidRPr="00A7301F" w:rsidRDefault="000067C7" w:rsidP="00470BD3">
            <w:pPr>
              <w:rPr>
                <w:rFonts w:cstheme="minorHAnsi"/>
                <w:sz w:val="20"/>
              </w:rPr>
            </w:pPr>
          </w:p>
        </w:tc>
      </w:tr>
    </w:tbl>
    <w:p w14:paraId="6460131F" w14:textId="78442270" w:rsidR="005813A6" w:rsidRDefault="005813A6">
      <w:pPr>
        <w:rPr>
          <w:rFonts w:cstheme="minorHAnsi"/>
          <w:sz w:val="20"/>
        </w:rPr>
      </w:pPr>
    </w:p>
    <w:p w14:paraId="68EA219D" w14:textId="3AC25D63" w:rsidR="007271FF" w:rsidRPr="003876D9" w:rsidRDefault="003876D9">
      <w:pPr>
        <w:rPr>
          <w:rFonts w:cstheme="minorHAnsi"/>
          <w:b/>
          <w:sz w:val="20"/>
        </w:rPr>
      </w:pPr>
      <w:r w:rsidRPr="003876D9">
        <w:rPr>
          <w:rFonts w:cstheme="minorHAnsi"/>
          <w:b/>
          <w:sz w:val="20"/>
        </w:rPr>
        <w:t>Stellingen</w:t>
      </w:r>
    </w:p>
    <w:p w14:paraId="09F278EB" w14:textId="0941FCDE" w:rsidR="00A7301F" w:rsidRPr="00A7301F" w:rsidRDefault="00A7301F" w:rsidP="00A7301F">
      <w:pPr>
        <w:rPr>
          <w:rFonts w:cstheme="minorHAnsi"/>
          <w:sz w:val="20"/>
        </w:rPr>
      </w:pPr>
      <w:r w:rsidRPr="00A7301F">
        <w:rPr>
          <w:rFonts w:cstheme="minorHAnsi"/>
          <w:sz w:val="20"/>
        </w:rPr>
        <w:t xml:space="preserve">Antwoord mogelijkheden voor de volgende sectie: </w:t>
      </w:r>
    </w:p>
    <w:tbl>
      <w:tblPr>
        <w:tblStyle w:val="Tabelraster"/>
        <w:tblW w:w="0" w:type="auto"/>
        <w:tblLook w:val="04A0" w:firstRow="1" w:lastRow="0" w:firstColumn="1" w:lastColumn="0" w:noHBand="0" w:noVBand="1"/>
      </w:tblPr>
      <w:tblGrid>
        <w:gridCol w:w="1510"/>
        <w:gridCol w:w="1510"/>
        <w:gridCol w:w="1510"/>
        <w:gridCol w:w="1510"/>
        <w:gridCol w:w="1510"/>
        <w:gridCol w:w="1510"/>
      </w:tblGrid>
      <w:tr w:rsidR="00A7301F" w:rsidRPr="00A7301F" w14:paraId="315A8104" w14:textId="77777777" w:rsidTr="006B4ED5">
        <w:tc>
          <w:tcPr>
            <w:tcW w:w="1510" w:type="dxa"/>
          </w:tcPr>
          <w:p w14:paraId="36158B3D" w14:textId="535C9FCB" w:rsidR="00A7301F" w:rsidRPr="00A7301F" w:rsidRDefault="00A7301F" w:rsidP="006B4ED5">
            <w:pPr>
              <w:rPr>
                <w:rFonts w:cstheme="minorHAnsi"/>
                <w:sz w:val="20"/>
              </w:rPr>
            </w:pPr>
            <w:r w:rsidRPr="00A7301F">
              <w:rPr>
                <w:rFonts w:cstheme="minorHAnsi"/>
                <w:sz w:val="20"/>
              </w:rPr>
              <w:t>1 Totaal niet</w:t>
            </w:r>
          </w:p>
        </w:tc>
        <w:tc>
          <w:tcPr>
            <w:tcW w:w="1510" w:type="dxa"/>
          </w:tcPr>
          <w:p w14:paraId="738B8204" w14:textId="6048A538" w:rsidR="00A7301F" w:rsidRPr="00A7301F" w:rsidRDefault="00A7301F" w:rsidP="006B4ED5">
            <w:pPr>
              <w:rPr>
                <w:rFonts w:cstheme="minorHAnsi"/>
                <w:sz w:val="20"/>
              </w:rPr>
            </w:pPr>
            <w:r w:rsidRPr="00A7301F">
              <w:rPr>
                <w:rFonts w:cstheme="minorHAnsi"/>
                <w:sz w:val="20"/>
              </w:rPr>
              <w:t>2 Niet echt</w:t>
            </w:r>
          </w:p>
        </w:tc>
        <w:tc>
          <w:tcPr>
            <w:tcW w:w="1510" w:type="dxa"/>
          </w:tcPr>
          <w:p w14:paraId="4A07D202" w14:textId="6ED15022" w:rsidR="00A7301F" w:rsidRPr="00A7301F" w:rsidRDefault="00A7301F" w:rsidP="006B4ED5">
            <w:pPr>
              <w:rPr>
                <w:rFonts w:cstheme="minorHAnsi"/>
                <w:sz w:val="20"/>
              </w:rPr>
            </w:pPr>
            <w:r w:rsidRPr="00A7301F">
              <w:rPr>
                <w:rFonts w:cstheme="minorHAnsi"/>
                <w:sz w:val="20"/>
              </w:rPr>
              <w:t>3 neutraal</w:t>
            </w:r>
          </w:p>
        </w:tc>
        <w:tc>
          <w:tcPr>
            <w:tcW w:w="1510" w:type="dxa"/>
          </w:tcPr>
          <w:p w14:paraId="291068A0" w14:textId="56B5EF0F" w:rsidR="00A7301F" w:rsidRPr="00A7301F" w:rsidRDefault="00A7301F" w:rsidP="006B4ED5">
            <w:pPr>
              <w:rPr>
                <w:rFonts w:cstheme="minorHAnsi"/>
                <w:sz w:val="20"/>
              </w:rPr>
            </w:pPr>
            <w:r w:rsidRPr="00A7301F">
              <w:rPr>
                <w:rFonts w:cstheme="minorHAnsi"/>
                <w:sz w:val="20"/>
              </w:rPr>
              <w:t>4 redelijk</w:t>
            </w:r>
          </w:p>
        </w:tc>
        <w:tc>
          <w:tcPr>
            <w:tcW w:w="1510" w:type="dxa"/>
          </w:tcPr>
          <w:p w14:paraId="758A8A0E" w14:textId="66281272" w:rsidR="00A7301F" w:rsidRPr="00A7301F" w:rsidRDefault="00A7301F" w:rsidP="006B4ED5">
            <w:pPr>
              <w:rPr>
                <w:rFonts w:cstheme="minorHAnsi"/>
                <w:sz w:val="20"/>
              </w:rPr>
            </w:pPr>
            <w:r w:rsidRPr="00A7301F">
              <w:rPr>
                <w:rFonts w:cstheme="minorHAnsi"/>
                <w:sz w:val="20"/>
              </w:rPr>
              <w:t>5 totaal</w:t>
            </w:r>
          </w:p>
        </w:tc>
        <w:tc>
          <w:tcPr>
            <w:tcW w:w="1510" w:type="dxa"/>
          </w:tcPr>
          <w:p w14:paraId="5EDF234F" w14:textId="77777777" w:rsidR="00A7301F" w:rsidRPr="00A7301F" w:rsidRDefault="00A7301F" w:rsidP="006B4ED5">
            <w:pPr>
              <w:rPr>
                <w:rFonts w:cstheme="minorHAnsi"/>
                <w:sz w:val="20"/>
              </w:rPr>
            </w:pPr>
            <w:proofErr w:type="spellStart"/>
            <w:r w:rsidRPr="00A7301F">
              <w:rPr>
                <w:rFonts w:cstheme="minorHAnsi"/>
                <w:sz w:val="20"/>
              </w:rPr>
              <w:t>nvt</w:t>
            </w:r>
            <w:proofErr w:type="spellEnd"/>
          </w:p>
        </w:tc>
      </w:tr>
    </w:tbl>
    <w:p w14:paraId="3B42B5A6" w14:textId="5E982592" w:rsidR="007271FF" w:rsidRDefault="007271FF" w:rsidP="00CF30D8">
      <w:pPr>
        <w:rPr>
          <w:rFonts w:cstheme="minorHAnsi"/>
          <w:sz w:val="20"/>
          <w:u w:val="single"/>
        </w:rPr>
      </w:pPr>
    </w:p>
    <w:p w14:paraId="0DE6473B" w14:textId="6EA5BE1B" w:rsidR="007271FF" w:rsidRPr="007271FF" w:rsidRDefault="007271FF" w:rsidP="00CF30D8">
      <w:pPr>
        <w:rPr>
          <w:rFonts w:cstheme="minorHAnsi"/>
          <w:sz w:val="20"/>
        </w:rPr>
      </w:pPr>
      <w:r w:rsidRPr="007271FF">
        <w:rPr>
          <w:rFonts w:cstheme="minorHAnsi"/>
          <w:sz w:val="20"/>
        </w:rPr>
        <w:t>Hoe is dit bereikt?</w:t>
      </w:r>
    </w:p>
    <w:tbl>
      <w:tblPr>
        <w:tblStyle w:val="Tabelraster"/>
        <w:tblW w:w="9634" w:type="dxa"/>
        <w:tblLook w:val="04A0" w:firstRow="1" w:lastRow="0" w:firstColumn="1" w:lastColumn="0" w:noHBand="0" w:noVBand="1"/>
      </w:tblPr>
      <w:tblGrid>
        <w:gridCol w:w="4798"/>
        <w:gridCol w:w="931"/>
        <w:gridCol w:w="3905"/>
      </w:tblGrid>
      <w:tr w:rsidR="003A4962" w:rsidRPr="00A7301F" w14:paraId="3401EAE1" w14:textId="77777777" w:rsidTr="00E25ECC">
        <w:tc>
          <w:tcPr>
            <w:tcW w:w="9634" w:type="dxa"/>
            <w:gridSpan w:val="3"/>
            <w:shd w:val="clear" w:color="auto" w:fill="8EAADB" w:themeFill="accent1" w:themeFillTint="99"/>
          </w:tcPr>
          <w:p w14:paraId="702E1C55" w14:textId="2E6412D9" w:rsidR="00CF30D8" w:rsidRPr="00A7301F" w:rsidRDefault="00CF30D8" w:rsidP="00CF30D8">
            <w:pPr>
              <w:jc w:val="both"/>
              <w:rPr>
                <w:sz w:val="20"/>
              </w:rPr>
            </w:pPr>
            <w:r w:rsidRPr="00A7301F">
              <w:rPr>
                <w:rFonts w:cstheme="minorHAnsi"/>
                <w:sz w:val="20"/>
              </w:rPr>
              <w:t>Governance</w:t>
            </w:r>
          </w:p>
        </w:tc>
      </w:tr>
      <w:tr w:rsidR="004A27E0" w:rsidRPr="00A7301F" w14:paraId="0A9B50E7" w14:textId="77777777" w:rsidTr="004A27E0">
        <w:tc>
          <w:tcPr>
            <w:tcW w:w="5098" w:type="dxa"/>
            <w:shd w:val="clear" w:color="auto" w:fill="D9E2F3" w:themeFill="accent1" w:themeFillTint="33"/>
          </w:tcPr>
          <w:p w14:paraId="6AEDE052" w14:textId="216601A6" w:rsidR="00CF30D8" w:rsidRPr="00A7301F" w:rsidRDefault="00A52D08" w:rsidP="00CF30D8">
            <w:pPr>
              <w:rPr>
                <w:rFonts w:cstheme="minorHAnsi"/>
                <w:sz w:val="20"/>
              </w:rPr>
            </w:pPr>
            <w:r w:rsidRPr="00A7301F">
              <w:rPr>
                <w:rFonts w:cstheme="minorHAnsi"/>
                <w:sz w:val="20"/>
              </w:rPr>
              <w:t>Stellingen</w:t>
            </w:r>
          </w:p>
        </w:tc>
        <w:tc>
          <w:tcPr>
            <w:tcW w:w="284" w:type="dxa"/>
            <w:shd w:val="clear" w:color="auto" w:fill="D9E2F3" w:themeFill="accent1" w:themeFillTint="33"/>
          </w:tcPr>
          <w:p w14:paraId="35F3BAC8" w14:textId="4CE114E2" w:rsidR="00CF30D8" w:rsidRDefault="007271FF" w:rsidP="00CF30D8">
            <w:pPr>
              <w:rPr>
                <w:rFonts w:cstheme="minorHAnsi"/>
                <w:sz w:val="16"/>
              </w:rPr>
            </w:pPr>
            <w:r w:rsidRPr="00BC3D40">
              <w:rPr>
                <w:rFonts w:cstheme="minorHAnsi"/>
                <w:sz w:val="16"/>
              </w:rPr>
              <w:t>1/2/3/4/5</w:t>
            </w:r>
            <w:r w:rsidR="003876D9">
              <w:rPr>
                <w:rFonts w:cstheme="minorHAnsi"/>
                <w:sz w:val="16"/>
              </w:rPr>
              <w:t>/</w:t>
            </w:r>
          </w:p>
          <w:p w14:paraId="42C39F20" w14:textId="20AC82D9" w:rsidR="00BC3D40" w:rsidRPr="00BC3D40" w:rsidRDefault="00BC3D40" w:rsidP="00CF30D8">
            <w:pPr>
              <w:rPr>
                <w:rFonts w:cstheme="minorHAnsi"/>
                <w:sz w:val="16"/>
              </w:rPr>
            </w:pPr>
            <w:proofErr w:type="spellStart"/>
            <w:r>
              <w:rPr>
                <w:rFonts w:cstheme="minorHAnsi"/>
                <w:sz w:val="16"/>
              </w:rPr>
              <w:t>nvt</w:t>
            </w:r>
            <w:proofErr w:type="spellEnd"/>
          </w:p>
        </w:tc>
        <w:tc>
          <w:tcPr>
            <w:tcW w:w="4252" w:type="dxa"/>
            <w:shd w:val="clear" w:color="auto" w:fill="D9E2F3" w:themeFill="accent1" w:themeFillTint="33"/>
          </w:tcPr>
          <w:p w14:paraId="65BC79D8" w14:textId="4F8C2579" w:rsidR="00CF30D8" w:rsidRPr="00A7301F" w:rsidRDefault="00CF30D8" w:rsidP="007271FF">
            <w:pPr>
              <w:rPr>
                <w:rFonts w:cstheme="minorHAnsi"/>
                <w:sz w:val="20"/>
                <w:u w:val="single"/>
              </w:rPr>
            </w:pPr>
            <w:r w:rsidRPr="00A7301F">
              <w:rPr>
                <w:sz w:val="20"/>
              </w:rPr>
              <w:t xml:space="preserve"> </w:t>
            </w:r>
            <w:r w:rsidR="007271FF">
              <w:rPr>
                <w:sz w:val="20"/>
              </w:rPr>
              <w:t>Hoe is dit bereikt?</w:t>
            </w:r>
          </w:p>
        </w:tc>
      </w:tr>
      <w:tr w:rsidR="00A7301F" w:rsidRPr="00A7301F" w14:paraId="24C0D633" w14:textId="77777777" w:rsidTr="004A27E0">
        <w:tc>
          <w:tcPr>
            <w:tcW w:w="5098" w:type="dxa"/>
          </w:tcPr>
          <w:p w14:paraId="1BA30976" w14:textId="615964B1" w:rsidR="00A7301F" w:rsidRPr="00A7301F" w:rsidRDefault="00A7301F" w:rsidP="00A7301F">
            <w:pPr>
              <w:jc w:val="both"/>
              <w:rPr>
                <w:rFonts w:cstheme="minorHAnsi"/>
                <w:sz w:val="20"/>
              </w:rPr>
            </w:pPr>
            <w:r w:rsidRPr="00A7301F">
              <w:rPr>
                <w:rFonts w:cstheme="minorHAnsi"/>
                <w:sz w:val="20"/>
              </w:rPr>
              <w:t>De besluitvorming in dit ecosysteem vind op meerdere lagen plaats</w:t>
            </w:r>
          </w:p>
          <w:p w14:paraId="1DE7F238" w14:textId="77777777" w:rsidR="00A7301F" w:rsidRPr="00A7301F" w:rsidRDefault="00A7301F" w:rsidP="00A52D08">
            <w:pPr>
              <w:rPr>
                <w:rFonts w:cstheme="minorHAnsi"/>
                <w:sz w:val="20"/>
              </w:rPr>
            </w:pPr>
          </w:p>
        </w:tc>
        <w:tc>
          <w:tcPr>
            <w:tcW w:w="284" w:type="dxa"/>
          </w:tcPr>
          <w:p w14:paraId="66440650" w14:textId="1B851882" w:rsidR="00A7301F" w:rsidRPr="00A7301F" w:rsidRDefault="00A7301F" w:rsidP="00A7301F">
            <w:pPr>
              <w:jc w:val="both"/>
              <w:rPr>
                <w:sz w:val="20"/>
              </w:rPr>
            </w:pPr>
          </w:p>
        </w:tc>
        <w:tc>
          <w:tcPr>
            <w:tcW w:w="4252" w:type="dxa"/>
          </w:tcPr>
          <w:p w14:paraId="5AB31F33" w14:textId="77777777" w:rsidR="00A7301F" w:rsidRPr="00A7301F" w:rsidRDefault="00A7301F" w:rsidP="00A52D08">
            <w:pPr>
              <w:rPr>
                <w:rFonts w:cstheme="minorHAnsi"/>
                <w:sz w:val="20"/>
                <w:u w:val="single"/>
              </w:rPr>
            </w:pPr>
          </w:p>
        </w:tc>
      </w:tr>
      <w:tr w:rsidR="004A27E0" w:rsidRPr="00A7301F" w14:paraId="144AED7C" w14:textId="77777777" w:rsidTr="004A27E0">
        <w:tc>
          <w:tcPr>
            <w:tcW w:w="5098" w:type="dxa"/>
          </w:tcPr>
          <w:p w14:paraId="4EB56368" w14:textId="77777777" w:rsidR="00A52D08" w:rsidRPr="00A7301F" w:rsidRDefault="00A52D08" w:rsidP="00A52D08">
            <w:pPr>
              <w:rPr>
                <w:rFonts w:cstheme="minorHAnsi"/>
                <w:sz w:val="20"/>
              </w:rPr>
            </w:pPr>
            <w:r w:rsidRPr="00A7301F">
              <w:rPr>
                <w:rFonts w:cstheme="minorHAnsi"/>
                <w:sz w:val="20"/>
              </w:rPr>
              <w:t>Het is duidelijk wie welke besluiten neemt en wanneer</w:t>
            </w:r>
          </w:p>
          <w:p w14:paraId="54BB0FDA" w14:textId="751ECEB4" w:rsidR="00A52D08" w:rsidRPr="00A7301F" w:rsidRDefault="00A52D08" w:rsidP="00A52D08">
            <w:pPr>
              <w:rPr>
                <w:rFonts w:cstheme="minorHAnsi"/>
                <w:sz w:val="20"/>
                <w:u w:val="single"/>
              </w:rPr>
            </w:pPr>
          </w:p>
        </w:tc>
        <w:tc>
          <w:tcPr>
            <w:tcW w:w="284" w:type="dxa"/>
          </w:tcPr>
          <w:p w14:paraId="275BEE12" w14:textId="5C09F995" w:rsidR="00A52D08" w:rsidRPr="00A7301F" w:rsidRDefault="00A52D08" w:rsidP="00A7301F">
            <w:pPr>
              <w:rPr>
                <w:rFonts w:cstheme="minorHAnsi"/>
                <w:sz w:val="20"/>
                <w:u w:val="single"/>
              </w:rPr>
            </w:pPr>
          </w:p>
        </w:tc>
        <w:tc>
          <w:tcPr>
            <w:tcW w:w="4252" w:type="dxa"/>
          </w:tcPr>
          <w:p w14:paraId="0CC8F425" w14:textId="6C7BFD90" w:rsidR="00A52D08" w:rsidRPr="00A7301F" w:rsidRDefault="00A52D08" w:rsidP="00A52D08">
            <w:pPr>
              <w:rPr>
                <w:rFonts w:cstheme="minorHAnsi"/>
                <w:sz w:val="20"/>
                <w:u w:val="single"/>
              </w:rPr>
            </w:pPr>
          </w:p>
        </w:tc>
      </w:tr>
      <w:tr w:rsidR="004A27E0" w:rsidRPr="00A7301F" w14:paraId="543ABC95" w14:textId="77777777" w:rsidTr="004A27E0">
        <w:tc>
          <w:tcPr>
            <w:tcW w:w="5098" w:type="dxa"/>
          </w:tcPr>
          <w:p w14:paraId="1FB36C9E" w14:textId="77777777" w:rsidR="00A52D08" w:rsidRPr="00A7301F" w:rsidRDefault="00A52D08" w:rsidP="00A52D08">
            <w:pPr>
              <w:jc w:val="both"/>
              <w:rPr>
                <w:rFonts w:cstheme="minorHAnsi"/>
                <w:sz w:val="20"/>
              </w:rPr>
            </w:pPr>
            <w:r w:rsidRPr="00A7301F">
              <w:rPr>
                <w:rFonts w:cstheme="minorHAnsi"/>
                <w:sz w:val="20"/>
              </w:rPr>
              <w:t>Partijen in het ecosysteem die geraakt kunnen worden hebben passende besluitvormingsrechten, binnen de governance.</w:t>
            </w:r>
          </w:p>
          <w:p w14:paraId="198570D0" w14:textId="39ECC7CD" w:rsidR="00A52D08" w:rsidRPr="00A7301F" w:rsidRDefault="00A52D08" w:rsidP="00A52D08">
            <w:pPr>
              <w:rPr>
                <w:rFonts w:cstheme="minorHAnsi"/>
                <w:sz w:val="20"/>
                <w:u w:val="single"/>
              </w:rPr>
            </w:pPr>
          </w:p>
        </w:tc>
        <w:tc>
          <w:tcPr>
            <w:tcW w:w="284" w:type="dxa"/>
          </w:tcPr>
          <w:p w14:paraId="2F4588F8" w14:textId="05B8B87A" w:rsidR="00A52D08" w:rsidRPr="00A7301F" w:rsidRDefault="00A52D08" w:rsidP="00A7301F">
            <w:pPr>
              <w:rPr>
                <w:rFonts w:cstheme="minorHAnsi"/>
                <w:sz w:val="20"/>
                <w:u w:val="single"/>
              </w:rPr>
            </w:pPr>
          </w:p>
        </w:tc>
        <w:tc>
          <w:tcPr>
            <w:tcW w:w="4252" w:type="dxa"/>
          </w:tcPr>
          <w:p w14:paraId="19A46EC8" w14:textId="14DCBAEF" w:rsidR="00A52D08" w:rsidRPr="00A7301F" w:rsidRDefault="00A52D08" w:rsidP="00A52D08">
            <w:pPr>
              <w:rPr>
                <w:rFonts w:cstheme="minorHAnsi"/>
                <w:sz w:val="20"/>
                <w:u w:val="single"/>
              </w:rPr>
            </w:pPr>
          </w:p>
        </w:tc>
      </w:tr>
      <w:tr w:rsidR="004A27E0" w:rsidRPr="00A7301F" w14:paraId="429AE5B1" w14:textId="77777777" w:rsidTr="004A27E0">
        <w:tc>
          <w:tcPr>
            <w:tcW w:w="5098" w:type="dxa"/>
          </w:tcPr>
          <w:p w14:paraId="058F67D6" w14:textId="77777777" w:rsidR="00A7301F" w:rsidRPr="00A7301F" w:rsidRDefault="00A7301F" w:rsidP="006B4ED5">
            <w:pPr>
              <w:rPr>
                <w:rFonts w:cstheme="minorHAnsi"/>
                <w:sz w:val="20"/>
                <w:u w:val="single"/>
              </w:rPr>
            </w:pPr>
            <w:r w:rsidRPr="00A7301F">
              <w:rPr>
                <w:rFonts w:cstheme="minorHAnsi"/>
                <w:sz w:val="20"/>
              </w:rPr>
              <w:t>Partijen met een bevoegdheid kunnen ook verantwoordelijk worden gehouden.</w:t>
            </w:r>
          </w:p>
        </w:tc>
        <w:tc>
          <w:tcPr>
            <w:tcW w:w="284" w:type="dxa"/>
          </w:tcPr>
          <w:p w14:paraId="524FC8FC" w14:textId="1A89D0A7" w:rsidR="00A7301F" w:rsidRPr="00A7301F" w:rsidRDefault="00A7301F" w:rsidP="006B4ED5">
            <w:pPr>
              <w:rPr>
                <w:rFonts w:cstheme="minorHAnsi"/>
                <w:sz w:val="20"/>
                <w:u w:val="single"/>
              </w:rPr>
            </w:pPr>
          </w:p>
        </w:tc>
        <w:tc>
          <w:tcPr>
            <w:tcW w:w="4252" w:type="dxa"/>
          </w:tcPr>
          <w:p w14:paraId="2B750057" w14:textId="77777777" w:rsidR="00A7301F" w:rsidRPr="00A7301F" w:rsidRDefault="00A7301F" w:rsidP="006B4ED5">
            <w:pPr>
              <w:rPr>
                <w:rFonts w:cstheme="minorHAnsi"/>
                <w:sz w:val="20"/>
                <w:u w:val="single"/>
              </w:rPr>
            </w:pPr>
          </w:p>
        </w:tc>
      </w:tr>
      <w:tr w:rsidR="004A27E0" w:rsidRPr="00A7301F" w14:paraId="247D1388" w14:textId="77777777" w:rsidTr="004A27E0">
        <w:tc>
          <w:tcPr>
            <w:tcW w:w="5098" w:type="dxa"/>
          </w:tcPr>
          <w:p w14:paraId="415AA916" w14:textId="77777777" w:rsidR="00A52D08" w:rsidRPr="00A7301F" w:rsidRDefault="00A52D08" w:rsidP="00A52D08">
            <w:pPr>
              <w:rPr>
                <w:rFonts w:cstheme="minorHAnsi"/>
                <w:sz w:val="20"/>
              </w:rPr>
            </w:pPr>
            <w:r w:rsidRPr="00A7301F">
              <w:rPr>
                <w:rFonts w:cstheme="minorHAnsi"/>
                <w:sz w:val="20"/>
              </w:rPr>
              <w:t>De manier waarop de besluiten worden genomen zijn efficiënt</w:t>
            </w:r>
          </w:p>
          <w:p w14:paraId="6C61765E" w14:textId="4BB9D96A" w:rsidR="00A52D08" w:rsidRPr="00A7301F" w:rsidRDefault="00A52D08" w:rsidP="00A52D08">
            <w:pPr>
              <w:rPr>
                <w:rFonts w:cstheme="minorHAnsi"/>
                <w:sz w:val="20"/>
                <w:u w:val="single"/>
              </w:rPr>
            </w:pPr>
          </w:p>
        </w:tc>
        <w:tc>
          <w:tcPr>
            <w:tcW w:w="284" w:type="dxa"/>
          </w:tcPr>
          <w:p w14:paraId="7206F6F8" w14:textId="34165037" w:rsidR="00A52D08" w:rsidRPr="00A7301F" w:rsidRDefault="00A52D08" w:rsidP="00A7301F">
            <w:pPr>
              <w:rPr>
                <w:rFonts w:cstheme="minorHAnsi"/>
                <w:sz w:val="20"/>
                <w:u w:val="single"/>
              </w:rPr>
            </w:pPr>
          </w:p>
        </w:tc>
        <w:tc>
          <w:tcPr>
            <w:tcW w:w="4252" w:type="dxa"/>
          </w:tcPr>
          <w:p w14:paraId="103D8DFE" w14:textId="50783FAD" w:rsidR="00A52D08" w:rsidRPr="00A7301F" w:rsidRDefault="00A52D08" w:rsidP="00A52D08">
            <w:pPr>
              <w:rPr>
                <w:rFonts w:cstheme="minorHAnsi"/>
                <w:sz w:val="20"/>
                <w:u w:val="single"/>
              </w:rPr>
            </w:pPr>
          </w:p>
        </w:tc>
      </w:tr>
      <w:tr w:rsidR="004A27E0" w:rsidRPr="00A7301F" w14:paraId="3BCAF7A6" w14:textId="77777777" w:rsidTr="004A27E0">
        <w:tc>
          <w:tcPr>
            <w:tcW w:w="5098" w:type="dxa"/>
          </w:tcPr>
          <w:p w14:paraId="04DA2CB8" w14:textId="77777777" w:rsidR="00A52D08" w:rsidRPr="00A7301F" w:rsidRDefault="00A52D08" w:rsidP="00A52D08">
            <w:pPr>
              <w:rPr>
                <w:rFonts w:cstheme="minorHAnsi"/>
                <w:sz w:val="20"/>
              </w:rPr>
            </w:pPr>
            <w:r w:rsidRPr="00A7301F">
              <w:rPr>
                <w:rFonts w:cstheme="minorHAnsi"/>
                <w:sz w:val="20"/>
              </w:rPr>
              <w:t xml:space="preserve">De manier waarop de besluiten worden genomen is effectief en worden gedragen door het ecosysteem </w:t>
            </w:r>
          </w:p>
          <w:p w14:paraId="1631FBDB" w14:textId="33D69E76" w:rsidR="00A52D08" w:rsidRPr="00A7301F" w:rsidRDefault="00A52D08" w:rsidP="00A52D08">
            <w:pPr>
              <w:rPr>
                <w:rFonts w:cstheme="minorHAnsi"/>
                <w:sz w:val="20"/>
                <w:u w:val="single"/>
              </w:rPr>
            </w:pPr>
          </w:p>
        </w:tc>
        <w:tc>
          <w:tcPr>
            <w:tcW w:w="284" w:type="dxa"/>
          </w:tcPr>
          <w:p w14:paraId="1697AF8B" w14:textId="571014A3" w:rsidR="00A52D08" w:rsidRPr="00A7301F" w:rsidRDefault="00A52D08" w:rsidP="00A7301F">
            <w:pPr>
              <w:rPr>
                <w:rFonts w:cstheme="minorHAnsi"/>
                <w:sz w:val="20"/>
                <w:u w:val="single"/>
              </w:rPr>
            </w:pPr>
          </w:p>
        </w:tc>
        <w:tc>
          <w:tcPr>
            <w:tcW w:w="4252" w:type="dxa"/>
          </w:tcPr>
          <w:p w14:paraId="54362234" w14:textId="03C3357F" w:rsidR="00A52D08" w:rsidRPr="00A7301F" w:rsidRDefault="00A52D08" w:rsidP="00A52D08">
            <w:pPr>
              <w:rPr>
                <w:rFonts w:cstheme="minorHAnsi"/>
                <w:sz w:val="20"/>
                <w:u w:val="single"/>
              </w:rPr>
            </w:pPr>
          </w:p>
        </w:tc>
      </w:tr>
      <w:tr w:rsidR="004A27E0" w:rsidRPr="00A7301F" w14:paraId="2051970A" w14:textId="77777777" w:rsidTr="004A27E0">
        <w:tc>
          <w:tcPr>
            <w:tcW w:w="5098" w:type="dxa"/>
          </w:tcPr>
          <w:p w14:paraId="5F65EC0D" w14:textId="751181B0" w:rsidR="00A52D08" w:rsidRPr="00A7301F" w:rsidRDefault="00CB7063" w:rsidP="00A52D08">
            <w:pPr>
              <w:rPr>
                <w:rFonts w:cstheme="minorHAnsi"/>
                <w:sz w:val="20"/>
              </w:rPr>
            </w:pPr>
            <w:r>
              <w:rPr>
                <w:rFonts w:cstheme="minorHAnsi"/>
                <w:sz w:val="20"/>
              </w:rPr>
              <w:t xml:space="preserve">Partijen zijn tevreden over de </w:t>
            </w:r>
            <w:r w:rsidR="00A52D08" w:rsidRPr="00A7301F">
              <w:rPr>
                <w:rFonts w:cstheme="minorHAnsi"/>
                <w:sz w:val="20"/>
              </w:rPr>
              <w:t xml:space="preserve">huidige </w:t>
            </w:r>
            <w:r w:rsidRPr="00A7301F">
              <w:rPr>
                <w:rFonts w:cstheme="minorHAnsi"/>
                <w:sz w:val="20"/>
              </w:rPr>
              <w:t>financiering</w:t>
            </w:r>
            <w:r>
              <w:rPr>
                <w:rFonts w:cstheme="minorHAnsi"/>
                <w:sz w:val="20"/>
              </w:rPr>
              <w:t>smodel (bekostiging)</w:t>
            </w:r>
            <w:r w:rsidR="00A52D08" w:rsidRPr="00A7301F">
              <w:rPr>
                <w:rFonts w:cstheme="minorHAnsi"/>
                <w:sz w:val="20"/>
              </w:rPr>
              <w:t xml:space="preserve"> van het ecosysteem</w:t>
            </w:r>
          </w:p>
          <w:p w14:paraId="708E925D" w14:textId="34716DD3" w:rsidR="00A52D08" w:rsidRPr="00A7301F" w:rsidRDefault="00A52D08" w:rsidP="00A52D08">
            <w:pPr>
              <w:rPr>
                <w:rFonts w:cstheme="minorHAnsi"/>
                <w:sz w:val="20"/>
                <w:u w:val="single"/>
              </w:rPr>
            </w:pPr>
          </w:p>
        </w:tc>
        <w:tc>
          <w:tcPr>
            <w:tcW w:w="284" w:type="dxa"/>
          </w:tcPr>
          <w:p w14:paraId="2891EB27" w14:textId="1EF49612" w:rsidR="00A52D08" w:rsidRPr="00A7301F" w:rsidRDefault="00A52D08" w:rsidP="00A7301F">
            <w:pPr>
              <w:rPr>
                <w:rFonts w:cstheme="minorHAnsi"/>
                <w:sz w:val="20"/>
                <w:u w:val="single"/>
              </w:rPr>
            </w:pPr>
          </w:p>
        </w:tc>
        <w:tc>
          <w:tcPr>
            <w:tcW w:w="4252" w:type="dxa"/>
          </w:tcPr>
          <w:p w14:paraId="00F70A45" w14:textId="77777777" w:rsidR="00A52D08" w:rsidRPr="00A7301F" w:rsidRDefault="00A52D08" w:rsidP="00A52D08">
            <w:pPr>
              <w:rPr>
                <w:rFonts w:cstheme="minorHAnsi"/>
                <w:sz w:val="20"/>
                <w:u w:val="single"/>
              </w:rPr>
            </w:pPr>
          </w:p>
        </w:tc>
      </w:tr>
      <w:tr w:rsidR="004A27E0" w:rsidRPr="00A7301F" w14:paraId="2B5EDE9F" w14:textId="77777777" w:rsidTr="004A27E0">
        <w:tc>
          <w:tcPr>
            <w:tcW w:w="5098" w:type="dxa"/>
          </w:tcPr>
          <w:p w14:paraId="641D973F" w14:textId="77777777" w:rsidR="00A52D08" w:rsidRPr="00A7301F" w:rsidRDefault="00A52D08" w:rsidP="00A52D08">
            <w:pPr>
              <w:rPr>
                <w:rFonts w:cstheme="minorHAnsi"/>
                <w:sz w:val="20"/>
              </w:rPr>
            </w:pPr>
            <w:r w:rsidRPr="00A7301F">
              <w:rPr>
                <w:rFonts w:cstheme="minorHAnsi"/>
                <w:sz w:val="20"/>
              </w:rPr>
              <w:t>Het omgaan met verschillen is passend geregeld binnen het ecosysteem.</w:t>
            </w:r>
          </w:p>
          <w:p w14:paraId="60E4D034" w14:textId="7E8F00EE" w:rsidR="00A52D08" w:rsidRPr="00A7301F" w:rsidRDefault="00A52D08" w:rsidP="00A52D08">
            <w:pPr>
              <w:rPr>
                <w:rFonts w:cstheme="minorHAnsi"/>
                <w:sz w:val="20"/>
                <w:u w:val="single"/>
              </w:rPr>
            </w:pPr>
          </w:p>
        </w:tc>
        <w:tc>
          <w:tcPr>
            <w:tcW w:w="284" w:type="dxa"/>
          </w:tcPr>
          <w:p w14:paraId="45143627" w14:textId="282DF6C0" w:rsidR="00A52D08" w:rsidRPr="00A7301F" w:rsidRDefault="00A52D08" w:rsidP="00A7301F">
            <w:pPr>
              <w:rPr>
                <w:rFonts w:cstheme="minorHAnsi"/>
                <w:sz w:val="20"/>
                <w:u w:val="single"/>
              </w:rPr>
            </w:pPr>
          </w:p>
        </w:tc>
        <w:tc>
          <w:tcPr>
            <w:tcW w:w="4252" w:type="dxa"/>
          </w:tcPr>
          <w:p w14:paraId="336E5926" w14:textId="77777777" w:rsidR="00A52D08" w:rsidRPr="00A7301F" w:rsidRDefault="00A52D08" w:rsidP="00A52D08">
            <w:pPr>
              <w:rPr>
                <w:rFonts w:cstheme="minorHAnsi"/>
                <w:sz w:val="20"/>
                <w:u w:val="single"/>
              </w:rPr>
            </w:pPr>
          </w:p>
        </w:tc>
      </w:tr>
      <w:tr w:rsidR="004A27E0" w:rsidRPr="00A7301F" w14:paraId="089B6ECD" w14:textId="77777777" w:rsidTr="004A27E0">
        <w:tc>
          <w:tcPr>
            <w:tcW w:w="5098" w:type="dxa"/>
          </w:tcPr>
          <w:p w14:paraId="5E4034A3" w14:textId="77777777" w:rsidR="00A52D08" w:rsidRPr="00A7301F" w:rsidRDefault="00A52D08" w:rsidP="00A52D08">
            <w:pPr>
              <w:rPr>
                <w:rFonts w:cstheme="minorHAnsi"/>
                <w:sz w:val="20"/>
              </w:rPr>
            </w:pPr>
            <w:r w:rsidRPr="00A7301F">
              <w:rPr>
                <w:rFonts w:cstheme="minorHAnsi"/>
                <w:sz w:val="20"/>
              </w:rPr>
              <w:t>De governance weet zich aan te passen aan nieuwe techniek en standaarden in het ecosysteem.</w:t>
            </w:r>
          </w:p>
          <w:p w14:paraId="220AA79A" w14:textId="4F23B407" w:rsidR="00A52D08" w:rsidRPr="00A7301F" w:rsidRDefault="00A52D08" w:rsidP="00A52D08">
            <w:pPr>
              <w:rPr>
                <w:rFonts w:cstheme="minorHAnsi"/>
                <w:sz w:val="20"/>
              </w:rPr>
            </w:pPr>
          </w:p>
        </w:tc>
        <w:tc>
          <w:tcPr>
            <w:tcW w:w="284" w:type="dxa"/>
          </w:tcPr>
          <w:p w14:paraId="0DCC7306" w14:textId="065FDECC" w:rsidR="00A52D08" w:rsidRPr="00A7301F" w:rsidRDefault="00A52D08" w:rsidP="00A7301F">
            <w:pPr>
              <w:rPr>
                <w:rFonts w:cstheme="minorHAnsi"/>
                <w:sz w:val="20"/>
              </w:rPr>
            </w:pPr>
          </w:p>
        </w:tc>
        <w:tc>
          <w:tcPr>
            <w:tcW w:w="4252" w:type="dxa"/>
          </w:tcPr>
          <w:p w14:paraId="776569DE" w14:textId="77777777" w:rsidR="00A52D08" w:rsidRPr="00A7301F" w:rsidRDefault="00A52D08" w:rsidP="00A52D08">
            <w:pPr>
              <w:rPr>
                <w:rFonts w:cstheme="minorHAnsi"/>
                <w:sz w:val="20"/>
                <w:u w:val="single"/>
              </w:rPr>
            </w:pPr>
          </w:p>
        </w:tc>
      </w:tr>
      <w:tr w:rsidR="004A27E0" w:rsidRPr="00A7301F" w14:paraId="02112399" w14:textId="77777777" w:rsidTr="004A27E0">
        <w:tc>
          <w:tcPr>
            <w:tcW w:w="5098" w:type="dxa"/>
          </w:tcPr>
          <w:p w14:paraId="5B3D73CF" w14:textId="77777777" w:rsidR="00A7301F" w:rsidRPr="00A7301F" w:rsidRDefault="00A7301F" w:rsidP="006B4ED5">
            <w:pPr>
              <w:rPr>
                <w:rFonts w:cstheme="minorHAnsi"/>
                <w:sz w:val="20"/>
              </w:rPr>
            </w:pPr>
            <w:r w:rsidRPr="00A7301F">
              <w:rPr>
                <w:rFonts w:cstheme="minorHAnsi"/>
                <w:sz w:val="20"/>
              </w:rPr>
              <w:t>Het is mogelijk voor nieuwe partijen toe te treden tot governance van het ecosysteem</w:t>
            </w:r>
          </w:p>
          <w:p w14:paraId="5F90B8FE" w14:textId="77777777" w:rsidR="00A7301F" w:rsidRPr="00A7301F" w:rsidRDefault="00A7301F" w:rsidP="006B4ED5">
            <w:pPr>
              <w:rPr>
                <w:rFonts w:cstheme="minorHAnsi"/>
                <w:sz w:val="20"/>
                <w:u w:val="single"/>
              </w:rPr>
            </w:pPr>
          </w:p>
        </w:tc>
        <w:tc>
          <w:tcPr>
            <w:tcW w:w="284" w:type="dxa"/>
          </w:tcPr>
          <w:p w14:paraId="4A618D18" w14:textId="26F2F0AF" w:rsidR="00A7301F" w:rsidRPr="00A7301F" w:rsidRDefault="00A7301F" w:rsidP="006B4ED5">
            <w:pPr>
              <w:rPr>
                <w:rFonts w:cstheme="minorHAnsi"/>
                <w:sz w:val="20"/>
                <w:u w:val="single"/>
              </w:rPr>
            </w:pPr>
          </w:p>
        </w:tc>
        <w:tc>
          <w:tcPr>
            <w:tcW w:w="4252" w:type="dxa"/>
          </w:tcPr>
          <w:p w14:paraId="1B6EBB38" w14:textId="77777777" w:rsidR="00A7301F" w:rsidRPr="00A7301F" w:rsidRDefault="00A7301F" w:rsidP="006B4ED5">
            <w:pPr>
              <w:rPr>
                <w:rFonts w:cstheme="minorHAnsi"/>
                <w:sz w:val="20"/>
                <w:u w:val="single"/>
              </w:rPr>
            </w:pPr>
          </w:p>
        </w:tc>
      </w:tr>
      <w:tr w:rsidR="00A52D08" w:rsidRPr="00A7301F" w14:paraId="0CB877A5" w14:textId="77777777" w:rsidTr="004A27E0">
        <w:tc>
          <w:tcPr>
            <w:tcW w:w="5382" w:type="dxa"/>
            <w:gridSpan w:val="2"/>
          </w:tcPr>
          <w:p w14:paraId="33086973" w14:textId="77777777" w:rsidR="00A52D08" w:rsidRDefault="00A52D08" w:rsidP="00A52D08">
            <w:pPr>
              <w:rPr>
                <w:rFonts w:cstheme="minorHAnsi"/>
                <w:sz w:val="20"/>
              </w:rPr>
            </w:pPr>
            <w:r w:rsidRPr="00A7301F">
              <w:rPr>
                <w:rFonts w:cstheme="minorHAnsi"/>
                <w:sz w:val="20"/>
              </w:rPr>
              <w:t>Wat zijn de huidige uitdagingen op governance ?</w:t>
            </w:r>
          </w:p>
          <w:p w14:paraId="24C71762" w14:textId="1524777B" w:rsidR="00BC3D40" w:rsidRPr="00A7301F" w:rsidRDefault="00BC3D40" w:rsidP="00A52D08">
            <w:pPr>
              <w:rPr>
                <w:rFonts w:cstheme="minorHAnsi"/>
                <w:sz w:val="20"/>
              </w:rPr>
            </w:pPr>
          </w:p>
        </w:tc>
        <w:tc>
          <w:tcPr>
            <w:tcW w:w="4252" w:type="dxa"/>
          </w:tcPr>
          <w:p w14:paraId="04D8D037" w14:textId="77777777" w:rsidR="00A52D08" w:rsidRPr="00A7301F" w:rsidRDefault="00A52D08" w:rsidP="00A52D08">
            <w:pPr>
              <w:rPr>
                <w:rFonts w:cstheme="minorHAnsi"/>
                <w:sz w:val="20"/>
                <w:u w:val="single"/>
              </w:rPr>
            </w:pPr>
          </w:p>
        </w:tc>
      </w:tr>
      <w:tr w:rsidR="00A52D08" w:rsidRPr="00A7301F" w14:paraId="141611BC" w14:textId="77777777" w:rsidTr="004A27E0">
        <w:tc>
          <w:tcPr>
            <w:tcW w:w="5382" w:type="dxa"/>
            <w:gridSpan w:val="2"/>
          </w:tcPr>
          <w:p w14:paraId="07DFCD23" w14:textId="77777777" w:rsidR="00A52D08" w:rsidRDefault="00A52D08" w:rsidP="00A52D08">
            <w:pPr>
              <w:rPr>
                <w:rFonts w:cstheme="minorHAnsi"/>
                <w:sz w:val="20"/>
              </w:rPr>
            </w:pPr>
            <w:r w:rsidRPr="00A7301F">
              <w:rPr>
                <w:rFonts w:cstheme="minorHAnsi"/>
                <w:sz w:val="20"/>
              </w:rPr>
              <w:t xml:space="preserve">Wat voor </w:t>
            </w:r>
            <w:proofErr w:type="spellStart"/>
            <w:r w:rsidRPr="00A7301F">
              <w:rPr>
                <w:rFonts w:cstheme="minorHAnsi"/>
                <w:sz w:val="20"/>
              </w:rPr>
              <w:t>trade-offs</w:t>
            </w:r>
            <w:proofErr w:type="spellEnd"/>
            <w:r w:rsidRPr="00A7301F">
              <w:rPr>
                <w:rFonts w:cstheme="minorHAnsi"/>
                <w:sz w:val="20"/>
              </w:rPr>
              <w:t xml:space="preserve"> spelen hier bij?</w:t>
            </w:r>
          </w:p>
          <w:p w14:paraId="784CA2C1" w14:textId="64C22A5B" w:rsidR="00BC3D40" w:rsidRPr="00A7301F" w:rsidRDefault="00BC3D40" w:rsidP="00A52D08">
            <w:pPr>
              <w:rPr>
                <w:rFonts w:cstheme="minorHAnsi"/>
                <w:sz w:val="20"/>
              </w:rPr>
            </w:pPr>
          </w:p>
        </w:tc>
        <w:tc>
          <w:tcPr>
            <w:tcW w:w="4252" w:type="dxa"/>
          </w:tcPr>
          <w:p w14:paraId="2F0CAB58" w14:textId="77777777" w:rsidR="00A52D08" w:rsidRPr="00A7301F" w:rsidRDefault="00A52D08" w:rsidP="00A52D08">
            <w:pPr>
              <w:rPr>
                <w:rFonts w:cstheme="minorHAnsi"/>
                <w:sz w:val="20"/>
                <w:u w:val="single"/>
              </w:rPr>
            </w:pPr>
          </w:p>
        </w:tc>
      </w:tr>
    </w:tbl>
    <w:p w14:paraId="50A60CD5" w14:textId="0D472245" w:rsidR="003323C7" w:rsidRPr="00A7301F" w:rsidRDefault="003323C7" w:rsidP="00470BD3">
      <w:pPr>
        <w:rPr>
          <w:rFonts w:cstheme="minorHAnsi"/>
          <w:sz w:val="20"/>
          <w:u w:val="single"/>
        </w:rPr>
      </w:pPr>
    </w:p>
    <w:tbl>
      <w:tblPr>
        <w:tblStyle w:val="Tabelraster"/>
        <w:tblW w:w="9351" w:type="dxa"/>
        <w:tblLook w:val="04A0" w:firstRow="1" w:lastRow="0" w:firstColumn="1" w:lastColumn="0" w:noHBand="0" w:noVBand="1"/>
      </w:tblPr>
      <w:tblGrid>
        <w:gridCol w:w="4815"/>
        <w:gridCol w:w="992"/>
        <w:gridCol w:w="3544"/>
      </w:tblGrid>
      <w:tr w:rsidR="003A4962" w:rsidRPr="00A7301F" w14:paraId="0FB87446" w14:textId="77777777" w:rsidTr="00E25ECC">
        <w:tc>
          <w:tcPr>
            <w:tcW w:w="9351" w:type="dxa"/>
            <w:gridSpan w:val="3"/>
            <w:shd w:val="clear" w:color="auto" w:fill="8EAADB" w:themeFill="accent1" w:themeFillTint="99"/>
          </w:tcPr>
          <w:p w14:paraId="2E2655DB" w14:textId="3D484AF1" w:rsidR="003A4962" w:rsidRPr="00A7301F" w:rsidRDefault="003A4962" w:rsidP="00CF30D8">
            <w:pPr>
              <w:jc w:val="both"/>
              <w:rPr>
                <w:sz w:val="20"/>
              </w:rPr>
            </w:pPr>
            <w:r w:rsidRPr="00A7301F">
              <w:rPr>
                <w:rFonts w:cstheme="minorHAnsi"/>
                <w:sz w:val="20"/>
              </w:rPr>
              <w:t xml:space="preserve">Data/information </w:t>
            </w:r>
            <w:proofErr w:type="spellStart"/>
            <w:r w:rsidRPr="00A7301F">
              <w:rPr>
                <w:rFonts w:cstheme="minorHAnsi"/>
                <w:sz w:val="20"/>
              </w:rPr>
              <w:t>quality</w:t>
            </w:r>
            <w:proofErr w:type="spellEnd"/>
          </w:p>
        </w:tc>
      </w:tr>
      <w:tr w:rsidR="004D6EE0" w:rsidRPr="00A7301F" w14:paraId="6815F195" w14:textId="77777777" w:rsidTr="004A27E0">
        <w:tc>
          <w:tcPr>
            <w:tcW w:w="4815" w:type="dxa"/>
            <w:shd w:val="clear" w:color="auto" w:fill="D9E2F3" w:themeFill="accent1" w:themeFillTint="33"/>
          </w:tcPr>
          <w:p w14:paraId="7F3F09C7" w14:textId="41B591F8" w:rsidR="004D6EE0" w:rsidRPr="00A7301F" w:rsidRDefault="004D6EE0" w:rsidP="004D6EE0">
            <w:pPr>
              <w:rPr>
                <w:rFonts w:cstheme="minorHAnsi"/>
                <w:sz w:val="20"/>
              </w:rPr>
            </w:pPr>
            <w:r w:rsidRPr="00A7301F">
              <w:rPr>
                <w:rFonts w:cstheme="minorHAnsi"/>
                <w:sz w:val="20"/>
              </w:rPr>
              <w:t xml:space="preserve">stellingen </w:t>
            </w:r>
          </w:p>
        </w:tc>
        <w:tc>
          <w:tcPr>
            <w:tcW w:w="992" w:type="dxa"/>
            <w:shd w:val="clear" w:color="auto" w:fill="D9E2F3" w:themeFill="accent1" w:themeFillTint="33"/>
          </w:tcPr>
          <w:p w14:paraId="30671819" w14:textId="21A187BD" w:rsidR="004D6EE0" w:rsidRPr="00A7301F" w:rsidRDefault="00BC3D40" w:rsidP="004D6EE0">
            <w:pPr>
              <w:rPr>
                <w:rFonts w:cstheme="minorHAnsi"/>
                <w:sz w:val="20"/>
              </w:rPr>
            </w:pPr>
            <w:r w:rsidRPr="003876D9">
              <w:rPr>
                <w:rFonts w:cstheme="minorHAnsi"/>
                <w:sz w:val="16"/>
              </w:rPr>
              <w:t>1/2/3/4/5</w:t>
            </w:r>
            <w:r w:rsidR="003876D9">
              <w:rPr>
                <w:rFonts w:cstheme="minorHAnsi"/>
                <w:sz w:val="16"/>
              </w:rPr>
              <w:t>/</w:t>
            </w:r>
            <w:r w:rsidRPr="003876D9">
              <w:rPr>
                <w:rFonts w:cstheme="minorHAnsi"/>
                <w:sz w:val="16"/>
              </w:rPr>
              <w:t xml:space="preserve"> </w:t>
            </w:r>
            <w:proofErr w:type="spellStart"/>
            <w:r w:rsidRPr="003876D9">
              <w:rPr>
                <w:rFonts w:cstheme="minorHAnsi"/>
                <w:sz w:val="16"/>
              </w:rPr>
              <w:t>nvt</w:t>
            </w:r>
            <w:proofErr w:type="spellEnd"/>
          </w:p>
        </w:tc>
        <w:tc>
          <w:tcPr>
            <w:tcW w:w="3544" w:type="dxa"/>
            <w:shd w:val="clear" w:color="auto" w:fill="D9E2F3" w:themeFill="accent1" w:themeFillTint="33"/>
          </w:tcPr>
          <w:p w14:paraId="7E1433D8" w14:textId="6AB2A9F8" w:rsidR="004D6EE0" w:rsidRPr="00A7301F" w:rsidRDefault="004D6EE0" w:rsidP="003876D9">
            <w:pPr>
              <w:rPr>
                <w:rFonts w:cstheme="minorHAnsi"/>
                <w:sz w:val="20"/>
                <w:u w:val="single"/>
              </w:rPr>
            </w:pPr>
            <w:r w:rsidRPr="00A7301F">
              <w:rPr>
                <w:sz w:val="20"/>
              </w:rPr>
              <w:t xml:space="preserve"> </w:t>
            </w:r>
            <w:r w:rsidR="003876D9">
              <w:rPr>
                <w:sz w:val="20"/>
              </w:rPr>
              <w:t>Hoe is dit bereikt?</w:t>
            </w:r>
          </w:p>
        </w:tc>
      </w:tr>
      <w:tr w:rsidR="004D6EE0" w:rsidRPr="00A7301F" w14:paraId="399B6845" w14:textId="77777777" w:rsidTr="004A27E0">
        <w:tc>
          <w:tcPr>
            <w:tcW w:w="4815" w:type="dxa"/>
          </w:tcPr>
          <w:p w14:paraId="6DADA6F7" w14:textId="77777777" w:rsidR="004D6EE0" w:rsidRPr="00A7301F" w:rsidRDefault="004D6EE0" w:rsidP="004D6EE0">
            <w:pPr>
              <w:rPr>
                <w:rFonts w:cstheme="minorHAnsi"/>
                <w:sz w:val="20"/>
              </w:rPr>
            </w:pPr>
            <w:r w:rsidRPr="00A7301F">
              <w:rPr>
                <w:rFonts w:cstheme="minorHAnsi"/>
                <w:sz w:val="20"/>
              </w:rPr>
              <w:t>De data die via het ecosysteem word uitgewisseld is compleet voor het verwerkingsdoel</w:t>
            </w:r>
          </w:p>
          <w:p w14:paraId="2CE1D4BF" w14:textId="660DA6D4" w:rsidR="004D6EE0" w:rsidRPr="00A7301F" w:rsidRDefault="004D6EE0" w:rsidP="004D6EE0">
            <w:pPr>
              <w:rPr>
                <w:rFonts w:cstheme="minorHAnsi"/>
                <w:sz w:val="20"/>
                <w:u w:val="single"/>
              </w:rPr>
            </w:pPr>
          </w:p>
        </w:tc>
        <w:tc>
          <w:tcPr>
            <w:tcW w:w="992" w:type="dxa"/>
          </w:tcPr>
          <w:p w14:paraId="6EAB6146" w14:textId="3D9EA0FE" w:rsidR="004D6EE0" w:rsidRPr="00A7301F" w:rsidRDefault="004D6EE0" w:rsidP="004D6EE0">
            <w:pPr>
              <w:rPr>
                <w:rFonts w:cstheme="minorHAnsi"/>
                <w:sz w:val="20"/>
                <w:u w:val="single"/>
              </w:rPr>
            </w:pPr>
          </w:p>
        </w:tc>
        <w:tc>
          <w:tcPr>
            <w:tcW w:w="3544" w:type="dxa"/>
          </w:tcPr>
          <w:p w14:paraId="3FBFBBFB" w14:textId="77777777" w:rsidR="004D6EE0" w:rsidRPr="00A7301F" w:rsidRDefault="004D6EE0" w:rsidP="004D6EE0">
            <w:pPr>
              <w:rPr>
                <w:rFonts w:cstheme="minorHAnsi"/>
                <w:sz w:val="20"/>
                <w:u w:val="single"/>
              </w:rPr>
            </w:pPr>
          </w:p>
        </w:tc>
      </w:tr>
      <w:tr w:rsidR="004D6EE0" w:rsidRPr="00A7301F" w14:paraId="48D840D1" w14:textId="77777777" w:rsidTr="004A27E0">
        <w:tc>
          <w:tcPr>
            <w:tcW w:w="4815" w:type="dxa"/>
          </w:tcPr>
          <w:p w14:paraId="39EB43B2" w14:textId="77777777" w:rsidR="004D6EE0" w:rsidRPr="00A7301F" w:rsidRDefault="004D6EE0" w:rsidP="004D6EE0">
            <w:pPr>
              <w:rPr>
                <w:rFonts w:cstheme="minorHAnsi"/>
                <w:sz w:val="20"/>
              </w:rPr>
            </w:pPr>
            <w:r w:rsidRPr="00A7301F">
              <w:rPr>
                <w:rFonts w:cstheme="minorHAnsi"/>
                <w:sz w:val="20"/>
              </w:rPr>
              <w:t>De data die via het ecosysteem word uitgewisseld bevat de juiste mate van detail</w:t>
            </w:r>
          </w:p>
          <w:p w14:paraId="19FC01F9" w14:textId="34C5EEA7" w:rsidR="004D6EE0" w:rsidRPr="00A7301F" w:rsidRDefault="004D6EE0" w:rsidP="004D6EE0">
            <w:pPr>
              <w:rPr>
                <w:rFonts w:cstheme="minorHAnsi"/>
                <w:sz w:val="20"/>
                <w:u w:val="single"/>
              </w:rPr>
            </w:pPr>
          </w:p>
        </w:tc>
        <w:tc>
          <w:tcPr>
            <w:tcW w:w="992" w:type="dxa"/>
          </w:tcPr>
          <w:p w14:paraId="73E47E4D" w14:textId="0992FCC7" w:rsidR="004D6EE0" w:rsidRPr="00A7301F" w:rsidRDefault="004D6EE0" w:rsidP="004D6EE0">
            <w:pPr>
              <w:rPr>
                <w:rFonts w:cstheme="minorHAnsi"/>
                <w:sz w:val="20"/>
                <w:u w:val="single"/>
              </w:rPr>
            </w:pPr>
          </w:p>
        </w:tc>
        <w:tc>
          <w:tcPr>
            <w:tcW w:w="3544" w:type="dxa"/>
          </w:tcPr>
          <w:p w14:paraId="1FCE4FCD" w14:textId="77777777" w:rsidR="004D6EE0" w:rsidRPr="00A7301F" w:rsidRDefault="004D6EE0" w:rsidP="004D6EE0">
            <w:pPr>
              <w:rPr>
                <w:rFonts w:cstheme="minorHAnsi"/>
                <w:sz w:val="20"/>
                <w:u w:val="single"/>
              </w:rPr>
            </w:pPr>
          </w:p>
        </w:tc>
      </w:tr>
      <w:tr w:rsidR="004D6EE0" w:rsidRPr="00A7301F" w14:paraId="61159ADE" w14:textId="77777777" w:rsidTr="004A27E0">
        <w:tc>
          <w:tcPr>
            <w:tcW w:w="4815" w:type="dxa"/>
          </w:tcPr>
          <w:p w14:paraId="1190E825" w14:textId="77777777" w:rsidR="004D6EE0" w:rsidRPr="00A7301F" w:rsidRDefault="004D6EE0" w:rsidP="004D6EE0">
            <w:pPr>
              <w:jc w:val="both"/>
              <w:rPr>
                <w:rFonts w:cstheme="minorHAnsi"/>
                <w:sz w:val="20"/>
              </w:rPr>
            </w:pPr>
            <w:r w:rsidRPr="00A7301F">
              <w:rPr>
                <w:rFonts w:cstheme="minorHAnsi"/>
                <w:sz w:val="20"/>
              </w:rPr>
              <w:t>De data die via het ecosysteem word uitgewisseld is actueel voor het doel van de verwerker van de data</w:t>
            </w:r>
          </w:p>
          <w:p w14:paraId="2B3B677F" w14:textId="28615C21" w:rsidR="004D6EE0" w:rsidRPr="00A7301F" w:rsidRDefault="004D6EE0" w:rsidP="004D6EE0">
            <w:pPr>
              <w:rPr>
                <w:rFonts w:cstheme="minorHAnsi"/>
                <w:sz w:val="20"/>
                <w:u w:val="single"/>
              </w:rPr>
            </w:pPr>
          </w:p>
        </w:tc>
        <w:tc>
          <w:tcPr>
            <w:tcW w:w="992" w:type="dxa"/>
          </w:tcPr>
          <w:p w14:paraId="20FE3740" w14:textId="66F8233A" w:rsidR="004D6EE0" w:rsidRPr="00A7301F" w:rsidRDefault="004D6EE0" w:rsidP="004D6EE0">
            <w:pPr>
              <w:rPr>
                <w:rFonts w:cstheme="minorHAnsi"/>
                <w:sz w:val="20"/>
                <w:u w:val="single"/>
              </w:rPr>
            </w:pPr>
          </w:p>
        </w:tc>
        <w:tc>
          <w:tcPr>
            <w:tcW w:w="3544" w:type="dxa"/>
          </w:tcPr>
          <w:p w14:paraId="539A49FF" w14:textId="77777777" w:rsidR="004D6EE0" w:rsidRPr="00A7301F" w:rsidRDefault="004D6EE0" w:rsidP="004D6EE0">
            <w:pPr>
              <w:rPr>
                <w:rFonts w:cstheme="minorHAnsi"/>
                <w:sz w:val="20"/>
                <w:u w:val="single"/>
              </w:rPr>
            </w:pPr>
          </w:p>
        </w:tc>
      </w:tr>
      <w:tr w:rsidR="004D6EE0" w:rsidRPr="00A7301F" w14:paraId="4B93FFDE" w14:textId="77777777" w:rsidTr="004A27E0">
        <w:tc>
          <w:tcPr>
            <w:tcW w:w="4815" w:type="dxa"/>
          </w:tcPr>
          <w:p w14:paraId="7F269D2B" w14:textId="77777777" w:rsidR="004D6EE0" w:rsidRPr="00A7301F" w:rsidRDefault="004D6EE0" w:rsidP="004D6EE0">
            <w:pPr>
              <w:jc w:val="both"/>
              <w:rPr>
                <w:rFonts w:cstheme="minorHAnsi"/>
                <w:sz w:val="20"/>
              </w:rPr>
            </w:pPr>
            <w:r w:rsidRPr="00A7301F">
              <w:rPr>
                <w:rFonts w:cstheme="minorHAnsi"/>
                <w:sz w:val="20"/>
              </w:rPr>
              <w:t xml:space="preserve">In de data die via het ecosysteem word uitgewisseld zitten </w:t>
            </w:r>
            <w:r w:rsidRPr="00A7301F">
              <w:rPr>
                <w:rFonts w:cstheme="minorHAnsi"/>
                <w:sz w:val="20"/>
                <w:u w:val="single"/>
              </w:rPr>
              <w:t>geen</w:t>
            </w:r>
            <w:r w:rsidRPr="00A7301F">
              <w:rPr>
                <w:rFonts w:cstheme="minorHAnsi"/>
                <w:sz w:val="20"/>
              </w:rPr>
              <w:t xml:space="preserve"> inconsistente definities.</w:t>
            </w:r>
          </w:p>
          <w:p w14:paraId="14E331AF" w14:textId="77777777" w:rsidR="004D6EE0" w:rsidRPr="00A7301F" w:rsidRDefault="004D6EE0" w:rsidP="004D6EE0">
            <w:pPr>
              <w:rPr>
                <w:rFonts w:cstheme="minorHAnsi"/>
                <w:sz w:val="20"/>
                <w:u w:val="single"/>
              </w:rPr>
            </w:pPr>
          </w:p>
        </w:tc>
        <w:tc>
          <w:tcPr>
            <w:tcW w:w="992" w:type="dxa"/>
          </w:tcPr>
          <w:p w14:paraId="6AF5C3CA" w14:textId="586C461B" w:rsidR="004D6EE0" w:rsidRPr="00A7301F" w:rsidRDefault="004D6EE0" w:rsidP="004D6EE0">
            <w:pPr>
              <w:rPr>
                <w:rFonts w:cstheme="minorHAnsi"/>
                <w:sz w:val="20"/>
                <w:u w:val="single"/>
              </w:rPr>
            </w:pPr>
          </w:p>
        </w:tc>
        <w:tc>
          <w:tcPr>
            <w:tcW w:w="3544" w:type="dxa"/>
          </w:tcPr>
          <w:p w14:paraId="71650594" w14:textId="77777777" w:rsidR="004D6EE0" w:rsidRPr="00A7301F" w:rsidRDefault="004D6EE0" w:rsidP="004D6EE0">
            <w:pPr>
              <w:rPr>
                <w:rFonts w:cstheme="minorHAnsi"/>
                <w:sz w:val="20"/>
                <w:u w:val="single"/>
              </w:rPr>
            </w:pPr>
          </w:p>
        </w:tc>
      </w:tr>
      <w:tr w:rsidR="004D6EE0" w:rsidRPr="00A7301F" w14:paraId="4D93A7CC" w14:textId="77777777" w:rsidTr="004A27E0">
        <w:tc>
          <w:tcPr>
            <w:tcW w:w="4815" w:type="dxa"/>
          </w:tcPr>
          <w:p w14:paraId="076870A3" w14:textId="77777777" w:rsidR="004D6EE0" w:rsidRPr="00A7301F" w:rsidRDefault="004D6EE0" w:rsidP="004D6EE0">
            <w:pPr>
              <w:rPr>
                <w:rFonts w:cstheme="minorHAnsi"/>
                <w:sz w:val="20"/>
              </w:rPr>
            </w:pPr>
            <w:r w:rsidRPr="00A7301F">
              <w:rPr>
                <w:rFonts w:cstheme="minorHAnsi"/>
                <w:sz w:val="20"/>
              </w:rPr>
              <w:lastRenderedPageBreak/>
              <w:t>De data die via het ecosysteem word uitgewisseld is relevant voor de ontvangende partij</w:t>
            </w:r>
          </w:p>
          <w:p w14:paraId="07CBC04B" w14:textId="3A182133" w:rsidR="004D6EE0" w:rsidRPr="00A7301F" w:rsidRDefault="004D6EE0" w:rsidP="004D6EE0">
            <w:pPr>
              <w:rPr>
                <w:rFonts w:cstheme="minorHAnsi"/>
                <w:sz w:val="20"/>
                <w:u w:val="single"/>
              </w:rPr>
            </w:pPr>
          </w:p>
        </w:tc>
        <w:tc>
          <w:tcPr>
            <w:tcW w:w="992" w:type="dxa"/>
          </w:tcPr>
          <w:p w14:paraId="2E9CAC27" w14:textId="4CCA5213" w:rsidR="004D6EE0" w:rsidRPr="00A7301F" w:rsidRDefault="004D6EE0" w:rsidP="004D6EE0">
            <w:pPr>
              <w:rPr>
                <w:rFonts w:cstheme="minorHAnsi"/>
                <w:sz w:val="20"/>
                <w:u w:val="single"/>
              </w:rPr>
            </w:pPr>
          </w:p>
        </w:tc>
        <w:tc>
          <w:tcPr>
            <w:tcW w:w="3544" w:type="dxa"/>
          </w:tcPr>
          <w:p w14:paraId="4B8522C4" w14:textId="77777777" w:rsidR="004D6EE0" w:rsidRPr="00A7301F" w:rsidRDefault="004D6EE0" w:rsidP="004D6EE0">
            <w:pPr>
              <w:rPr>
                <w:rFonts w:cstheme="minorHAnsi"/>
                <w:sz w:val="20"/>
                <w:u w:val="single"/>
              </w:rPr>
            </w:pPr>
          </w:p>
        </w:tc>
      </w:tr>
      <w:tr w:rsidR="004D6EE0" w:rsidRPr="00A7301F" w14:paraId="70E1D0F6" w14:textId="77777777" w:rsidTr="004A27E0">
        <w:tc>
          <w:tcPr>
            <w:tcW w:w="4815" w:type="dxa"/>
          </w:tcPr>
          <w:p w14:paraId="4CB5D3FD" w14:textId="77777777" w:rsidR="004D6EE0" w:rsidRPr="00A7301F" w:rsidRDefault="004D6EE0" w:rsidP="004D6EE0">
            <w:pPr>
              <w:jc w:val="both"/>
              <w:rPr>
                <w:rFonts w:cstheme="minorHAnsi"/>
                <w:sz w:val="20"/>
              </w:rPr>
            </w:pPr>
            <w:r w:rsidRPr="00A7301F">
              <w:rPr>
                <w:rFonts w:cstheme="minorHAnsi"/>
                <w:sz w:val="20"/>
              </w:rPr>
              <w:t xml:space="preserve">De data die via het ecosysteem word uitgewisseld is in een format die door alle partijen wordt ondersteund. </w:t>
            </w:r>
          </w:p>
          <w:p w14:paraId="34991AD8" w14:textId="77777777" w:rsidR="004D6EE0" w:rsidRPr="00A7301F" w:rsidRDefault="004D6EE0" w:rsidP="004D6EE0">
            <w:pPr>
              <w:rPr>
                <w:rFonts w:cstheme="minorHAnsi"/>
                <w:sz w:val="20"/>
                <w:u w:val="single"/>
              </w:rPr>
            </w:pPr>
          </w:p>
        </w:tc>
        <w:tc>
          <w:tcPr>
            <w:tcW w:w="992" w:type="dxa"/>
          </w:tcPr>
          <w:p w14:paraId="70A7B339" w14:textId="08BB7BB2" w:rsidR="004D6EE0" w:rsidRPr="00A7301F" w:rsidRDefault="004D6EE0" w:rsidP="004D6EE0">
            <w:pPr>
              <w:rPr>
                <w:rFonts w:cstheme="minorHAnsi"/>
                <w:sz w:val="20"/>
                <w:u w:val="single"/>
              </w:rPr>
            </w:pPr>
          </w:p>
        </w:tc>
        <w:tc>
          <w:tcPr>
            <w:tcW w:w="3544" w:type="dxa"/>
          </w:tcPr>
          <w:p w14:paraId="6C937AFB" w14:textId="77777777" w:rsidR="004D6EE0" w:rsidRPr="00A7301F" w:rsidRDefault="004D6EE0" w:rsidP="004D6EE0">
            <w:pPr>
              <w:rPr>
                <w:rFonts w:cstheme="minorHAnsi"/>
                <w:sz w:val="20"/>
                <w:u w:val="single"/>
              </w:rPr>
            </w:pPr>
          </w:p>
        </w:tc>
      </w:tr>
      <w:tr w:rsidR="000067C7" w:rsidRPr="00A7301F" w14:paraId="1140A6D4" w14:textId="77777777" w:rsidTr="004A27E0">
        <w:tc>
          <w:tcPr>
            <w:tcW w:w="5807" w:type="dxa"/>
            <w:gridSpan w:val="2"/>
          </w:tcPr>
          <w:p w14:paraId="5F157582" w14:textId="443AD788" w:rsidR="000067C7" w:rsidRPr="00A7301F" w:rsidRDefault="000067C7" w:rsidP="00CF30D8">
            <w:pPr>
              <w:rPr>
                <w:rFonts w:cstheme="minorHAnsi"/>
                <w:sz w:val="20"/>
              </w:rPr>
            </w:pPr>
            <w:r w:rsidRPr="00A7301F">
              <w:rPr>
                <w:rFonts w:cstheme="minorHAnsi"/>
                <w:sz w:val="20"/>
              </w:rPr>
              <w:t>Wat zijn de huidige uitdagingen op data kwaliteit?</w:t>
            </w:r>
          </w:p>
        </w:tc>
        <w:tc>
          <w:tcPr>
            <w:tcW w:w="3544" w:type="dxa"/>
          </w:tcPr>
          <w:p w14:paraId="5549F4C9" w14:textId="77777777" w:rsidR="000067C7" w:rsidRPr="00A7301F" w:rsidRDefault="000067C7" w:rsidP="00CF30D8">
            <w:pPr>
              <w:rPr>
                <w:rFonts w:cstheme="minorHAnsi"/>
                <w:sz w:val="20"/>
                <w:u w:val="single"/>
              </w:rPr>
            </w:pPr>
          </w:p>
        </w:tc>
      </w:tr>
      <w:tr w:rsidR="000067C7" w:rsidRPr="00A7301F" w14:paraId="074C7A11" w14:textId="77777777" w:rsidTr="004A27E0">
        <w:tc>
          <w:tcPr>
            <w:tcW w:w="5807" w:type="dxa"/>
            <w:gridSpan w:val="2"/>
          </w:tcPr>
          <w:p w14:paraId="690CDC5C" w14:textId="1BF381C5" w:rsidR="000067C7" w:rsidRPr="00A7301F" w:rsidRDefault="000067C7" w:rsidP="00CF30D8">
            <w:pPr>
              <w:rPr>
                <w:rFonts w:cstheme="minorHAnsi"/>
                <w:sz w:val="20"/>
              </w:rPr>
            </w:pPr>
            <w:r w:rsidRPr="00A7301F">
              <w:rPr>
                <w:rFonts w:cstheme="minorHAnsi"/>
                <w:sz w:val="20"/>
              </w:rPr>
              <w:t xml:space="preserve">Wat zijn belangrijke </w:t>
            </w:r>
            <w:proofErr w:type="spellStart"/>
            <w:r w:rsidRPr="00A7301F">
              <w:rPr>
                <w:rFonts w:cstheme="minorHAnsi"/>
                <w:sz w:val="20"/>
              </w:rPr>
              <w:t>trade-offs</w:t>
            </w:r>
            <w:proofErr w:type="spellEnd"/>
            <w:r w:rsidRPr="00A7301F">
              <w:rPr>
                <w:rFonts w:cstheme="minorHAnsi"/>
                <w:sz w:val="20"/>
              </w:rPr>
              <w:t xml:space="preserve"> binnen de systeem kwaliteit dimensies?</w:t>
            </w:r>
          </w:p>
        </w:tc>
        <w:tc>
          <w:tcPr>
            <w:tcW w:w="3544" w:type="dxa"/>
          </w:tcPr>
          <w:p w14:paraId="2D6E9B67" w14:textId="77777777" w:rsidR="000067C7" w:rsidRPr="00A7301F" w:rsidRDefault="000067C7" w:rsidP="00CF30D8">
            <w:pPr>
              <w:rPr>
                <w:rFonts w:cstheme="minorHAnsi"/>
                <w:sz w:val="20"/>
                <w:u w:val="single"/>
              </w:rPr>
            </w:pPr>
          </w:p>
        </w:tc>
      </w:tr>
    </w:tbl>
    <w:p w14:paraId="7CFA7134" w14:textId="723547DD" w:rsidR="003323C7" w:rsidRPr="00A7301F" w:rsidRDefault="003323C7" w:rsidP="00470BD3">
      <w:pPr>
        <w:rPr>
          <w:rFonts w:cstheme="minorHAnsi"/>
          <w:sz w:val="20"/>
          <w:u w:val="single"/>
        </w:rPr>
      </w:pPr>
    </w:p>
    <w:p w14:paraId="0112DA35" w14:textId="4B49CC8A" w:rsidR="00CF30D8" w:rsidRPr="00A7301F" w:rsidRDefault="00CF30D8" w:rsidP="00470BD3">
      <w:pPr>
        <w:rPr>
          <w:rFonts w:cstheme="minorHAnsi"/>
          <w:sz w:val="20"/>
          <w:u w:val="single"/>
        </w:rPr>
      </w:pPr>
    </w:p>
    <w:tbl>
      <w:tblPr>
        <w:tblStyle w:val="Tabelraster"/>
        <w:tblW w:w="9351" w:type="dxa"/>
        <w:tblLook w:val="04A0" w:firstRow="1" w:lastRow="0" w:firstColumn="1" w:lastColumn="0" w:noHBand="0" w:noVBand="1"/>
      </w:tblPr>
      <w:tblGrid>
        <w:gridCol w:w="4815"/>
        <w:gridCol w:w="992"/>
        <w:gridCol w:w="3544"/>
      </w:tblGrid>
      <w:tr w:rsidR="003A4962" w:rsidRPr="00A7301F" w14:paraId="7440519C" w14:textId="77777777" w:rsidTr="004A27E0">
        <w:tc>
          <w:tcPr>
            <w:tcW w:w="4815" w:type="dxa"/>
            <w:shd w:val="clear" w:color="auto" w:fill="8EAADB" w:themeFill="accent1" w:themeFillTint="99"/>
          </w:tcPr>
          <w:p w14:paraId="061D80FE" w14:textId="77777777" w:rsidR="005813A6" w:rsidRPr="00A7301F" w:rsidRDefault="005813A6" w:rsidP="005813A6">
            <w:pPr>
              <w:jc w:val="both"/>
              <w:rPr>
                <w:rFonts w:cstheme="minorHAnsi"/>
                <w:sz w:val="20"/>
              </w:rPr>
            </w:pPr>
            <w:r w:rsidRPr="00A7301F">
              <w:rPr>
                <w:rFonts w:cstheme="minorHAnsi"/>
                <w:sz w:val="20"/>
              </w:rPr>
              <w:t xml:space="preserve">System </w:t>
            </w:r>
            <w:proofErr w:type="spellStart"/>
            <w:r w:rsidRPr="00A7301F">
              <w:rPr>
                <w:rFonts w:cstheme="minorHAnsi"/>
                <w:sz w:val="20"/>
              </w:rPr>
              <w:t>Quality</w:t>
            </w:r>
            <w:proofErr w:type="spellEnd"/>
            <w:r w:rsidRPr="00A7301F">
              <w:rPr>
                <w:rFonts w:cstheme="minorHAnsi"/>
                <w:sz w:val="20"/>
              </w:rPr>
              <w:t xml:space="preserve"> </w:t>
            </w:r>
          </w:p>
        </w:tc>
        <w:tc>
          <w:tcPr>
            <w:tcW w:w="992" w:type="dxa"/>
            <w:shd w:val="clear" w:color="auto" w:fill="8EAADB" w:themeFill="accent1" w:themeFillTint="99"/>
          </w:tcPr>
          <w:p w14:paraId="34EA4ADE" w14:textId="65FAFC23" w:rsidR="005813A6" w:rsidRPr="00A7301F" w:rsidRDefault="005813A6" w:rsidP="005813A6">
            <w:pPr>
              <w:jc w:val="both"/>
              <w:rPr>
                <w:rFonts w:cstheme="minorHAnsi"/>
                <w:sz w:val="20"/>
              </w:rPr>
            </w:pPr>
          </w:p>
        </w:tc>
        <w:tc>
          <w:tcPr>
            <w:tcW w:w="3544" w:type="dxa"/>
            <w:shd w:val="clear" w:color="auto" w:fill="8EAADB" w:themeFill="accent1" w:themeFillTint="99"/>
          </w:tcPr>
          <w:p w14:paraId="0E29CA3D" w14:textId="42A08BC8" w:rsidR="005813A6" w:rsidRPr="00A7301F" w:rsidRDefault="005813A6" w:rsidP="003A4962">
            <w:pPr>
              <w:jc w:val="both"/>
              <w:rPr>
                <w:rFonts w:cstheme="minorHAnsi"/>
                <w:sz w:val="20"/>
              </w:rPr>
            </w:pPr>
          </w:p>
        </w:tc>
      </w:tr>
      <w:tr w:rsidR="003876D9" w:rsidRPr="00A7301F" w14:paraId="0768750B" w14:textId="77777777" w:rsidTr="004A27E0">
        <w:tc>
          <w:tcPr>
            <w:tcW w:w="4815" w:type="dxa"/>
            <w:shd w:val="clear" w:color="auto" w:fill="D9E2F3" w:themeFill="accent1" w:themeFillTint="33"/>
          </w:tcPr>
          <w:p w14:paraId="3FDA2936" w14:textId="10A337AF" w:rsidR="003876D9" w:rsidRPr="00A7301F" w:rsidRDefault="003876D9" w:rsidP="005813A6">
            <w:pPr>
              <w:jc w:val="both"/>
              <w:rPr>
                <w:rFonts w:cstheme="minorHAnsi"/>
                <w:sz w:val="20"/>
              </w:rPr>
            </w:pPr>
            <w:r>
              <w:rPr>
                <w:rFonts w:cstheme="minorHAnsi"/>
                <w:sz w:val="20"/>
              </w:rPr>
              <w:t>Stelling</w:t>
            </w:r>
          </w:p>
        </w:tc>
        <w:tc>
          <w:tcPr>
            <w:tcW w:w="992" w:type="dxa"/>
            <w:shd w:val="clear" w:color="auto" w:fill="D9E2F3" w:themeFill="accent1" w:themeFillTint="33"/>
          </w:tcPr>
          <w:p w14:paraId="2F6BC260" w14:textId="74331008" w:rsidR="003876D9" w:rsidRPr="00A7301F" w:rsidRDefault="003876D9" w:rsidP="005813A6">
            <w:pPr>
              <w:jc w:val="both"/>
              <w:rPr>
                <w:rFonts w:cstheme="minorHAnsi"/>
                <w:sz w:val="20"/>
              </w:rPr>
            </w:pPr>
            <w:r w:rsidRPr="003876D9">
              <w:rPr>
                <w:rFonts w:cstheme="minorHAnsi"/>
                <w:sz w:val="16"/>
              </w:rPr>
              <w:t xml:space="preserve">1/2/3/4/5 </w:t>
            </w:r>
            <w:proofErr w:type="spellStart"/>
            <w:r w:rsidRPr="003876D9">
              <w:rPr>
                <w:rFonts w:cstheme="minorHAnsi"/>
                <w:sz w:val="16"/>
              </w:rPr>
              <w:t>nvt</w:t>
            </w:r>
            <w:proofErr w:type="spellEnd"/>
          </w:p>
        </w:tc>
        <w:tc>
          <w:tcPr>
            <w:tcW w:w="3544" w:type="dxa"/>
            <w:shd w:val="clear" w:color="auto" w:fill="D9E2F3" w:themeFill="accent1" w:themeFillTint="33"/>
          </w:tcPr>
          <w:p w14:paraId="540CBAD6" w14:textId="2C653B4C" w:rsidR="003876D9" w:rsidRPr="00A7301F" w:rsidRDefault="003876D9" w:rsidP="003A4962">
            <w:pPr>
              <w:jc w:val="both"/>
              <w:rPr>
                <w:sz w:val="20"/>
              </w:rPr>
            </w:pPr>
            <w:r>
              <w:rPr>
                <w:sz w:val="20"/>
              </w:rPr>
              <w:t>Hoe is dit bereikt?</w:t>
            </w:r>
          </w:p>
        </w:tc>
      </w:tr>
      <w:tr w:rsidR="004D6EE0" w:rsidRPr="00A7301F" w14:paraId="3D5B4760" w14:textId="77777777" w:rsidTr="004A27E0">
        <w:trPr>
          <w:trHeight w:val="320"/>
        </w:trPr>
        <w:tc>
          <w:tcPr>
            <w:tcW w:w="4815" w:type="dxa"/>
            <w:vAlign w:val="center"/>
          </w:tcPr>
          <w:p w14:paraId="0E708205" w14:textId="56C629BC" w:rsidR="004D6EE0" w:rsidRPr="00A7301F" w:rsidRDefault="004D6EE0" w:rsidP="004D6EE0">
            <w:pPr>
              <w:rPr>
                <w:rFonts w:cstheme="minorHAnsi"/>
                <w:sz w:val="20"/>
              </w:rPr>
            </w:pPr>
            <w:r w:rsidRPr="00A7301F">
              <w:rPr>
                <w:rFonts w:cstheme="minorHAnsi"/>
                <w:sz w:val="20"/>
              </w:rPr>
              <w:t>kan ik data vinden die ik nodig heb (via dit ecosysteem)?</w:t>
            </w:r>
          </w:p>
        </w:tc>
        <w:tc>
          <w:tcPr>
            <w:tcW w:w="992" w:type="dxa"/>
          </w:tcPr>
          <w:p w14:paraId="0D38B46A" w14:textId="5108225F" w:rsidR="004D6EE0" w:rsidRPr="00A7301F" w:rsidRDefault="004D6EE0" w:rsidP="004D6EE0">
            <w:pPr>
              <w:rPr>
                <w:rFonts w:cstheme="minorHAnsi"/>
                <w:sz w:val="20"/>
              </w:rPr>
            </w:pPr>
          </w:p>
        </w:tc>
        <w:tc>
          <w:tcPr>
            <w:tcW w:w="3544" w:type="dxa"/>
          </w:tcPr>
          <w:p w14:paraId="536DFBA2" w14:textId="77777777" w:rsidR="004D6EE0" w:rsidRPr="00A7301F" w:rsidRDefault="004D6EE0" w:rsidP="004D6EE0">
            <w:pPr>
              <w:jc w:val="both"/>
              <w:rPr>
                <w:rFonts w:cstheme="minorHAnsi"/>
                <w:sz w:val="20"/>
              </w:rPr>
            </w:pPr>
          </w:p>
        </w:tc>
      </w:tr>
      <w:tr w:rsidR="004D6EE0" w:rsidRPr="00A7301F" w14:paraId="7BD8F2FB" w14:textId="77777777" w:rsidTr="004A27E0">
        <w:trPr>
          <w:trHeight w:val="384"/>
        </w:trPr>
        <w:tc>
          <w:tcPr>
            <w:tcW w:w="4815" w:type="dxa"/>
            <w:vAlign w:val="center"/>
          </w:tcPr>
          <w:p w14:paraId="71CDF953" w14:textId="418508A9" w:rsidR="004D6EE0" w:rsidRPr="00A7301F" w:rsidRDefault="004D6EE0" w:rsidP="004A27E0">
            <w:pPr>
              <w:rPr>
                <w:rFonts w:cstheme="minorHAnsi"/>
                <w:sz w:val="20"/>
              </w:rPr>
            </w:pPr>
            <w:r w:rsidRPr="00A7301F">
              <w:rPr>
                <w:rFonts w:cstheme="minorHAnsi"/>
                <w:sz w:val="20"/>
              </w:rPr>
              <w:t>Reageert het ecosysteem voldoende snel/</w:t>
            </w:r>
            <w:proofErr w:type="spellStart"/>
            <w:r w:rsidRPr="00A7301F">
              <w:rPr>
                <w:rFonts w:cstheme="minorHAnsi"/>
                <w:sz w:val="20"/>
              </w:rPr>
              <w:t>optijd</w:t>
            </w:r>
            <w:proofErr w:type="spellEnd"/>
            <w:r w:rsidRPr="00A7301F">
              <w:rPr>
                <w:rFonts w:cstheme="minorHAnsi"/>
                <w:sz w:val="20"/>
              </w:rPr>
              <w:t>?</w:t>
            </w:r>
          </w:p>
        </w:tc>
        <w:tc>
          <w:tcPr>
            <w:tcW w:w="992" w:type="dxa"/>
          </w:tcPr>
          <w:p w14:paraId="05E2E1FD" w14:textId="401B6436" w:rsidR="004D6EE0" w:rsidRPr="00A7301F" w:rsidRDefault="004D6EE0" w:rsidP="004D6EE0">
            <w:pPr>
              <w:rPr>
                <w:rFonts w:cstheme="minorHAnsi"/>
                <w:sz w:val="20"/>
              </w:rPr>
            </w:pPr>
          </w:p>
        </w:tc>
        <w:tc>
          <w:tcPr>
            <w:tcW w:w="3544" w:type="dxa"/>
          </w:tcPr>
          <w:p w14:paraId="6C044BB3" w14:textId="77777777" w:rsidR="004D6EE0" w:rsidRPr="00A7301F" w:rsidRDefault="004D6EE0" w:rsidP="004D6EE0">
            <w:pPr>
              <w:jc w:val="both"/>
              <w:rPr>
                <w:rFonts w:cstheme="minorHAnsi"/>
                <w:sz w:val="20"/>
              </w:rPr>
            </w:pPr>
          </w:p>
        </w:tc>
      </w:tr>
      <w:tr w:rsidR="004D6EE0" w:rsidRPr="00A7301F" w14:paraId="6FCFEC52" w14:textId="77777777" w:rsidTr="004A27E0">
        <w:trPr>
          <w:trHeight w:val="602"/>
        </w:trPr>
        <w:tc>
          <w:tcPr>
            <w:tcW w:w="4815" w:type="dxa"/>
            <w:vAlign w:val="center"/>
          </w:tcPr>
          <w:p w14:paraId="7611AF9B" w14:textId="221A010D" w:rsidR="004D6EE0" w:rsidRPr="00A7301F" w:rsidRDefault="004D6EE0" w:rsidP="004A27E0">
            <w:pPr>
              <w:rPr>
                <w:rFonts w:cstheme="minorHAnsi"/>
                <w:sz w:val="20"/>
              </w:rPr>
            </w:pPr>
            <w:r w:rsidRPr="00A7301F">
              <w:rPr>
                <w:rFonts w:cstheme="minorHAnsi"/>
                <w:sz w:val="20"/>
              </w:rPr>
              <w:t>Hoe gemakkelijk is het deel van het ecosysteem waarmee je interacteert in zijn gebruik?</w:t>
            </w:r>
          </w:p>
        </w:tc>
        <w:tc>
          <w:tcPr>
            <w:tcW w:w="992" w:type="dxa"/>
          </w:tcPr>
          <w:p w14:paraId="1F8ABDDA" w14:textId="75E05351" w:rsidR="004D6EE0" w:rsidRPr="00A7301F" w:rsidRDefault="004D6EE0" w:rsidP="004D6EE0">
            <w:pPr>
              <w:rPr>
                <w:rFonts w:cstheme="minorHAnsi"/>
                <w:sz w:val="20"/>
              </w:rPr>
            </w:pPr>
          </w:p>
        </w:tc>
        <w:tc>
          <w:tcPr>
            <w:tcW w:w="3544" w:type="dxa"/>
          </w:tcPr>
          <w:p w14:paraId="28A22771" w14:textId="77777777" w:rsidR="004D6EE0" w:rsidRPr="00A7301F" w:rsidRDefault="004D6EE0" w:rsidP="004D6EE0">
            <w:pPr>
              <w:jc w:val="both"/>
              <w:rPr>
                <w:rFonts w:cstheme="minorHAnsi"/>
                <w:sz w:val="20"/>
              </w:rPr>
            </w:pPr>
          </w:p>
        </w:tc>
      </w:tr>
      <w:tr w:rsidR="004A27E0" w:rsidRPr="00A7301F" w14:paraId="6660A5AB" w14:textId="77777777" w:rsidTr="004A27E0">
        <w:trPr>
          <w:trHeight w:val="696"/>
        </w:trPr>
        <w:tc>
          <w:tcPr>
            <w:tcW w:w="4815" w:type="dxa"/>
            <w:vAlign w:val="center"/>
          </w:tcPr>
          <w:p w14:paraId="32EE6601" w14:textId="062578C0" w:rsidR="004A27E0" w:rsidRPr="00A7301F" w:rsidRDefault="004A27E0" w:rsidP="004D6EE0">
            <w:pPr>
              <w:rPr>
                <w:rFonts w:cstheme="minorHAnsi"/>
                <w:sz w:val="20"/>
              </w:rPr>
            </w:pPr>
            <w:r w:rsidRPr="00A7301F">
              <w:rPr>
                <w:rFonts w:cstheme="minorHAnsi"/>
                <w:sz w:val="20"/>
              </w:rPr>
              <w:t>In welke mate denk je dat (eind) gebruikers het ecosysteem gebruiksvriendelijk vinden?</w:t>
            </w:r>
          </w:p>
        </w:tc>
        <w:tc>
          <w:tcPr>
            <w:tcW w:w="992" w:type="dxa"/>
          </w:tcPr>
          <w:p w14:paraId="7ECC0CDA" w14:textId="77777777" w:rsidR="004A27E0" w:rsidRPr="00A7301F" w:rsidRDefault="004A27E0" w:rsidP="004D6EE0">
            <w:pPr>
              <w:rPr>
                <w:rFonts w:cstheme="minorHAnsi"/>
                <w:sz w:val="20"/>
              </w:rPr>
            </w:pPr>
          </w:p>
        </w:tc>
        <w:tc>
          <w:tcPr>
            <w:tcW w:w="3544" w:type="dxa"/>
          </w:tcPr>
          <w:p w14:paraId="7515F4E3" w14:textId="77777777" w:rsidR="004A27E0" w:rsidRPr="00A7301F" w:rsidRDefault="004A27E0" w:rsidP="004D6EE0">
            <w:pPr>
              <w:jc w:val="both"/>
              <w:rPr>
                <w:rFonts w:cstheme="minorHAnsi"/>
                <w:sz w:val="20"/>
              </w:rPr>
            </w:pPr>
          </w:p>
        </w:tc>
      </w:tr>
      <w:tr w:rsidR="004D6EE0" w:rsidRPr="00A7301F" w14:paraId="0E9BCBEA" w14:textId="77777777" w:rsidTr="004A27E0">
        <w:trPr>
          <w:trHeight w:val="692"/>
        </w:trPr>
        <w:tc>
          <w:tcPr>
            <w:tcW w:w="4815" w:type="dxa"/>
            <w:vAlign w:val="center"/>
          </w:tcPr>
          <w:p w14:paraId="33E819BC" w14:textId="53C243E2" w:rsidR="004A27E0" w:rsidRPr="00A7301F" w:rsidRDefault="004D6EE0" w:rsidP="004A27E0">
            <w:pPr>
              <w:rPr>
                <w:rFonts w:cstheme="minorHAnsi"/>
                <w:sz w:val="20"/>
              </w:rPr>
            </w:pPr>
            <w:r w:rsidRPr="00A7301F">
              <w:rPr>
                <w:rFonts w:cstheme="minorHAnsi"/>
                <w:sz w:val="20"/>
              </w:rPr>
              <w:t>Hoe flexibel is het ecosysteem in de adoptie van nieuwe technologische ontwikkelingen?</w:t>
            </w:r>
          </w:p>
        </w:tc>
        <w:tc>
          <w:tcPr>
            <w:tcW w:w="992" w:type="dxa"/>
          </w:tcPr>
          <w:p w14:paraId="537994C8" w14:textId="39E93340" w:rsidR="004D6EE0" w:rsidRPr="00A7301F" w:rsidRDefault="004D6EE0" w:rsidP="004D6EE0">
            <w:pPr>
              <w:rPr>
                <w:rFonts w:cstheme="minorHAnsi"/>
                <w:sz w:val="20"/>
              </w:rPr>
            </w:pPr>
          </w:p>
        </w:tc>
        <w:tc>
          <w:tcPr>
            <w:tcW w:w="3544" w:type="dxa"/>
          </w:tcPr>
          <w:p w14:paraId="7A4D9D63" w14:textId="77777777" w:rsidR="004D6EE0" w:rsidRPr="00A7301F" w:rsidRDefault="004D6EE0" w:rsidP="004D6EE0">
            <w:pPr>
              <w:jc w:val="both"/>
              <w:rPr>
                <w:rFonts w:cstheme="minorHAnsi"/>
                <w:sz w:val="20"/>
              </w:rPr>
            </w:pPr>
          </w:p>
        </w:tc>
      </w:tr>
      <w:tr w:rsidR="004D6EE0" w:rsidRPr="00A7301F" w14:paraId="545FA798" w14:textId="77777777" w:rsidTr="004A27E0">
        <w:tc>
          <w:tcPr>
            <w:tcW w:w="4815" w:type="dxa"/>
          </w:tcPr>
          <w:p w14:paraId="0563F67B" w14:textId="19E33E73" w:rsidR="004D6EE0" w:rsidRPr="00A7301F" w:rsidRDefault="004D6EE0" w:rsidP="004D6EE0">
            <w:pPr>
              <w:rPr>
                <w:rFonts w:cstheme="minorHAnsi"/>
                <w:sz w:val="20"/>
              </w:rPr>
            </w:pPr>
            <w:r w:rsidRPr="00A7301F">
              <w:rPr>
                <w:rFonts w:cstheme="minorHAnsi"/>
                <w:sz w:val="20"/>
              </w:rPr>
              <w:t>kan ik er op rekenen dat het systeem beschikbaar is? (</w:t>
            </w:r>
            <w:proofErr w:type="spellStart"/>
            <w:r w:rsidRPr="00A7301F">
              <w:rPr>
                <w:rFonts w:cstheme="minorHAnsi"/>
                <w:sz w:val="20"/>
              </w:rPr>
              <w:t>up-time</w:t>
            </w:r>
            <w:proofErr w:type="spellEnd"/>
            <w:r w:rsidRPr="00A7301F">
              <w:rPr>
                <w:rFonts w:cstheme="minorHAnsi"/>
                <w:sz w:val="20"/>
              </w:rPr>
              <w:t>)</w:t>
            </w:r>
          </w:p>
        </w:tc>
        <w:tc>
          <w:tcPr>
            <w:tcW w:w="992" w:type="dxa"/>
          </w:tcPr>
          <w:p w14:paraId="66F37F1C" w14:textId="425FFC96" w:rsidR="004D6EE0" w:rsidRPr="00A7301F" w:rsidRDefault="004D6EE0" w:rsidP="004D6EE0">
            <w:pPr>
              <w:rPr>
                <w:rFonts w:cstheme="minorHAnsi"/>
                <w:sz w:val="20"/>
              </w:rPr>
            </w:pPr>
          </w:p>
        </w:tc>
        <w:tc>
          <w:tcPr>
            <w:tcW w:w="3544" w:type="dxa"/>
          </w:tcPr>
          <w:p w14:paraId="26603861" w14:textId="77777777" w:rsidR="004D6EE0" w:rsidRPr="00A7301F" w:rsidRDefault="004D6EE0" w:rsidP="004D6EE0">
            <w:pPr>
              <w:jc w:val="both"/>
              <w:rPr>
                <w:rFonts w:cstheme="minorHAnsi"/>
                <w:sz w:val="20"/>
              </w:rPr>
            </w:pPr>
          </w:p>
        </w:tc>
      </w:tr>
      <w:tr w:rsidR="004D6EE0" w:rsidRPr="00A7301F" w14:paraId="17E939F6" w14:textId="77777777" w:rsidTr="004A27E0">
        <w:trPr>
          <w:trHeight w:val="622"/>
        </w:trPr>
        <w:tc>
          <w:tcPr>
            <w:tcW w:w="4815" w:type="dxa"/>
            <w:vAlign w:val="center"/>
          </w:tcPr>
          <w:p w14:paraId="74AD618F" w14:textId="5EB30460" w:rsidR="004D6EE0" w:rsidRPr="00A7301F" w:rsidRDefault="004D6EE0" w:rsidP="004A27E0">
            <w:pPr>
              <w:rPr>
                <w:rFonts w:cstheme="minorHAnsi"/>
                <w:sz w:val="20"/>
              </w:rPr>
            </w:pPr>
            <w:r w:rsidRPr="00A7301F">
              <w:rPr>
                <w:rFonts w:cstheme="minorHAnsi"/>
                <w:sz w:val="20"/>
              </w:rPr>
              <w:t>hoe zeker kan ik zijn data via dit ecosysteem foutvrij en/of niet gemanipuleerd is?</w:t>
            </w:r>
          </w:p>
        </w:tc>
        <w:tc>
          <w:tcPr>
            <w:tcW w:w="992" w:type="dxa"/>
          </w:tcPr>
          <w:p w14:paraId="3A84A801" w14:textId="7769D444" w:rsidR="004D6EE0" w:rsidRPr="00A7301F" w:rsidRDefault="004D6EE0" w:rsidP="004D6EE0">
            <w:pPr>
              <w:rPr>
                <w:rFonts w:cstheme="minorHAnsi"/>
                <w:sz w:val="20"/>
              </w:rPr>
            </w:pPr>
          </w:p>
        </w:tc>
        <w:tc>
          <w:tcPr>
            <w:tcW w:w="3544" w:type="dxa"/>
          </w:tcPr>
          <w:p w14:paraId="0E2E0E5A" w14:textId="77777777" w:rsidR="004D6EE0" w:rsidRPr="00A7301F" w:rsidRDefault="004D6EE0" w:rsidP="004D6EE0">
            <w:pPr>
              <w:jc w:val="both"/>
              <w:rPr>
                <w:rFonts w:cstheme="minorHAnsi"/>
                <w:sz w:val="20"/>
              </w:rPr>
            </w:pPr>
          </w:p>
        </w:tc>
      </w:tr>
      <w:tr w:rsidR="004D6EE0" w:rsidRPr="00A7301F" w14:paraId="14A5A1FE" w14:textId="77777777" w:rsidTr="004A27E0">
        <w:trPr>
          <w:trHeight w:val="558"/>
        </w:trPr>
        <w:tc>
          <w:tcPr>
            <w:tcW w:w="4815" w:type="dxa"/>
            <w:vAlign w:val="center"/>
          </w:tcPr>
          <w:p w14:paraId="54C9B53E" w14:textId="0079E284" w:rsidR="004D6EE0" w:rsidRPr="00A7301F" w:rsidRDefault="004D6EE0" w:rsidP="004D6EE0">
            <w:pPr>
              <w:rPr>
                <w:rFonts w:cstheme="minorHAnsi"/>
                <w:sz w:val="20"/>
              </w:rPr>
            </w:pPr>
            <w:r w:rsidRPr="00A7301F">
              <w:rPr>
                <w:rFonts w:cstheme="minorHAnsi"/>
                <w:sz w:val="20"/>
              </w:rPr>
              <w:t>De state-of-</w:t>
            </w:r>
            <w:proofErr w:type="spellStart"/>
            <w:r w:rsidRPr="00A7301F">
              <w:rPr>
                <w:rFonts w:cstheme="minorHAnsi"/>
                <w:sz w:val="20"/>
              </w:rPr>
              <w:t>the</w:t>
            </w:r>
            <w:proofErr w:type="spellEnd"/>
            <w:r w:rsidRPr="00A7301F">
              <w:rPr>
                <w:rFonts w:cstheme="minorHAnsi"/>
                <w:sz w:val="20"/>
              </w:rPr>
              <w:t xml:space="preserve"> art technologie wordt toegepast in dit ecosysteem</w:t>
            </w:r>
          </w:p>
        </w:tc>
        <w:tc>
          <w:tcPr>
            <w:tcW w:w="992" w:type="dxa"/>
          </w:tcPr>
          <w:p w14:paraId="593AE968" w14:textId="32012360" w:rsidR="004D6EE0" w:rsidRPr="00A7301F" w:rsidRDefault="004D6EE0" w:rsidP="004D6EE0">
            <w:pPr>
              <w:rPr>
                <w:rFonts w:cstheme="minorHAnsi"/>
                <w:sz w:val="20"/>
              </w:rPr>
            </w:pPr>
          </w:p>
        </w:tc>
        <w:tc>
          <w:tcPr>
            <w:tcW w:w="3544" w:type="dxa"/>
          </w:tcPr>
          <w:p w14:paraId="44192B79" w14:textId="77777777" w:rsidR="004D6EE0" w:rsidRPr="00A7301F" w:rsidRDefault="004D6EE0" w:rsidP="004D6EE0">
            <w:pPr>
              <w:jc w:val="both"/>
              <w:rPr>
                <w:rFonts w:cstheme="minorHAnsi"/>
                <w:sz w:val="20"/>
              </w:rPr>
            </w:pPr>
          </w:p>
        </w:tc>
      </w:tr>
      <w:tr w:rsidR="004D6EE0" w:rsidRPr="00A7301F" w14:paraId="415B2AE2" w14:textId="77777777" w:rsidTr="004A27E0">
        <w:trPr>
          <w:trHeight w:val="623"/>
        </w:trPr>
        <w:tc>
          <w:tcPr>
            <w:tcW w:w="4815" w:type="dxa"/>
            <w:vAlign w:val="center"/>
          </w:tcPr>
          <w:p w14:paraId="23BF688D" w14:textId="5EF3A1B7" w:rsidR="004D6EE0" w:rsidRPr="00A7301F" w:rsidRDefault="004D6EE0" w:rsidP="004A27E0">
            <w:pPr>
              <w:rPr>
                <w:rFonts w:cstheme="minorHAnsi"/>
                <w:sz w:val="20"/>
              </w:rPr>
            </w:pPr>
            <w:r w:rsidRPr="00A7301F">
              <w:rPr>
                <w:rFonts w:cstheme="minorHAnsi"/>
                <w:sz w:val="20"/>
              </w:rPr>
              <w:t xml:space="preserve">In welke mate zijn de technische componenten van de vier corners </w:t>
            </w:r>
            <w:proofErr w:type="spellStart"/>
            <w:r w:rsidRPr="00A7301F">
              <w:rPr>
                <w:rFonts w:cstheme="minorHAnsi"/>
                <w:sz w:val="20"/>
              </w:rPr>
              <w:t>interoperable</w:t>
            </w:r>
            <w:proofErr w:type="spellEnd"/>
            <w:r w:rsidRPr="00A7301F">
              <w:rPr>
                <w:rFonts w:cstheme="minorHAnsi"/>
                <w:sz w:val="20"/>
              </w:rPr>
              <w:t xml:space="preserve"> met elkaar?</w:t>
            </w:r>
          </w:p>
        </w:tc>
        <w:tc>
          <w:tcPr>
            <w:tcW w:w="992" w:type="dxa"/>
          </w:tcPr>
          <w:p w14:paraId="011AB50E" w14:textId="70B6D84A" w:rsidR="004D6EE0" w:rsidRPr="00A7301F" w:rsidRDefault="004D6EE0" w:rsidP="004D6EE0">
            <w:pPr>
              <w:rPr>
                <w:rFonts w:cstheme="minorHAnsi"/>
                <w:sz w:val="20"/>
              </w:rPr>
            </w:pPr>
          </w:p>
        </w:tc>
        <w:tc>
          <w:tcPr>
            <w:tcW w:w="3544" w:type="dxa"/>
          </w:tcPr>
          <w:p w14:paraId="78A086AA" w14:textId="77777777" w:rsidR="004D6EE0" w:rsidRPr="00A7301F" w:rsidRDefault="004D6EE0" w:rsidP="004D6EE0">
            <w:pPr>
              <w:jc w:val="both"/>
              <w:rPr>
                <w:rFonts w:cstheme="minorHAnsi"/>
                <w:sz w:val="20"/>
              </w:rPr>
            </w:pPr>
          </w:p>
        </w:tc>
      </w:tr>
      <w:tr w:rsidR="007271FF" w:rsidRPr="00A7301F" w14:paraId="36AD54E3" w14:textId="77777777" w:rsidTr="004A27E0">
        <w:trPr>
          <w:trHeight w:val="498"/>
        </w:trPr>
        <w:tc>
          <w:tcPr>
            <w:tcW w:w="4815" w:type="dxa"/>
            <w:vAlign w:val="center"/>
          </w:tcPr>
          <w:p w14:paraId="5FE658D7" w14:textId="0094F7C7" w:rsidR="007271FF" w:rsidRPr="00A7301F" w:rsidRDefault="007271FF" w:rsidP="004D6EE0">
            <w:pPr>
              <w:rPr>
                <w:rFonts w:cstheme="minorHAnsi"/>
                <w:sz w:val="20"/>
              </w:rPr>
            </w:pPr>
            <w:r w:rsidRPr="00A7301F">
              <w:rPr>
                <w:rFonts w:cstheme="minorHAnsi"/>
                <w:sz w:val="20"/>
              </w:rPr>
              <w:t>Het ecosysteem is makkelijk te auditen?</w:t>
            </w:r>
          </w:p>
        </w:tc>
        <w:tc>
          <w:tcPr>
            <w:tcW w:w="992" w:type="dxa"/>
          </w:tcPr>
          <w:p w14:paraId="30FCF727" w14:textId="5978EEA2" w:rsidR="007271FF" w:rsidRPr="00A7301F" w:rsidRDefault="007271FF" w:rsidP="004D6EE0">
            <w:pPr>
              <w:rPr>
                <w:rFonts w:cstheme="minorHAnsi"/>
                <w:sz w:val="20"/>
              </w:rPr>
            </w:pPr>
          </w:p>
        </w:tc>
        <w:tc>
          <w:tcPr>
            <w:tcW w:w="3544" w:type="dxa"/>
          </w:tcPr>
          <w:p w14:paraId="73A25BEC" w14:textId="77777777" w:rsidR="007271FF" w:rsidRPr="00A7301F" w:rsidRDefault="007271FF" w:rsidP="004D6EE0">
            <w:pPr>
              <w:jc w:val="both"/>
              <w:rPr>
                <w:rFonts w:cstheme="minorHAnsi"/>
                <w:sz w:val="20"/>
              </w:rPr>
            </w:pPr>
          </w:p>
        </w:tc>
      </w:tr>
      <w:tr w:rsidR="004D6EE0" w:rsidRPr="00A7301F" w14:paraId="59846444" w14:textId="77777777" w:rsidTr="004A27E0">
        <w:trPr>
          <w:trHeight w:val="540"/>
        </w:trPr>
        <w:tc>
          <w:tcPr>
            <w:tcW w:w="4815" w:type="dxa"/>
            <w:vAlign w:val="center"/>
          </w:tcPr>
          <w:p w14:paraId="7D5888FC" w14:textId="50DB5877" w:rsidR="004D6EE0" w:rsidRPr="00A7301F" w:rsidRDefault="004D6EE0" w:rsidP="004D6EE0">
            <w:pPr>
              <w:rPr>
                <w:rFonts w:cstheme="minorHAnsi"/>
                <w:sz w:val="20"/>
              </w:rPr>
            </w:pPr>
            <w:r w:rsidRPr="00A7301F">
              <w:rPr>
                <w:rFonts w:cstheme="minorHAnsi"/>
                <w:sz w:val="20"/>
              </w:rPr>
              <w:t>De componenten van het ecosysteem zijn duidelijk beschreven in opzet, bestaan en werking</w:t>
            </w:r>
          </w:p>
        </w:tc>
        <w:tc>
          <w:tcPr>
            <w:tcW w:w="992" w:type="dxa"/>
          </w:tcPr>
          <w:p w14:paraId="488C3437" w14:textId="77777777" w:rsidR="004D6EE0" w:rsidRPr="00A7301F" w:rsidRDefault="004D6EE0" w:rsidP="004D6EE0">
            <w:pPr>
              <w:rPr>
                <w:rFonts w:cstheme="minorHAnsi"/>
                <w:sz w:val="20"/>
              </w:rPr>
            </w:pPr>
          </w:p>
        </w:tc>
        <w:tc>
          <w:tcPr>
            <w:tcW w:w="3544" w:type="dxa"/>
          </w:tcPr>
          <w:p w14:paraId="45BC07CF" w14:textId="77777777" w:rsidR="004D6EE0" w:rsidRPr="00A7301F" w:rsidRDefault="004D6EE0" w:rsidP="004D6EE0">
            <w:pPr>
              <w:jc w:val="both"/>
              <w:rPr>
                <w:rFonts w:cstheme="minorHAnsi"/>
                <w:sz w:val="20"/>
              </w:rPr>
            </w:pPr>
          </w:p>
        </w:tc>
      </w:tr>
      <w:tr w:rsidR="004D6EE0" w:rsidRPr="00A7301F" w14:paraId="38627568" w14:textId="77777777" w:rsidTr="004A27E0">
        <w:trPr>
          <w:trHeight w:val="618"/>
        </w:trPr>
        <w:tc>
          <w:tcPr>
            <w:tcW w:w="5807" w:type="dxa"/>
            <w:gridSpan w:val="2"/>
            <w:vAlign w:val="center"/>
          </w:tcPr>
          <w:p w14:paraId="0EA30873" w14:textId="6D93FD1B" w:rsidR="004D6EE0" w:rsidRPr="00A7301F" w:rsidRDefault="004D6EE0" w:rsidP="004D6EE0">
            <w:pPr>
              <w:rPr>
                <w:rFonts w:cstheme="minorHAnsi"/>
                <w:sz w:val="20"/>
              </w:rPr>
            </w:pPr>
            <w:r w:rsidRPr="00A7301F">
              <w:rPr>
                <w:rFonts w:cstheme="minorHAnsi"/>
                <w:sz w:val="20"/>
              </w:rPr>
              <w:t xml:space="preserve">Wat zijn belangrijke </w:t>
            </w:r>
            <w:proofErr w:type="spellStart"/>
            <w:r w:rsidRPr="00A7301F">
              <w:rPr>
                <w:rFonts w:cstheme="minorHAnsi"/>
                <w:sz w:val="20"/>
              </w:rPr>
              <w:t>trade-offs</w:t>
            </w:r>
            <w:proofErr w:type="spellEnd"/>
            <w:r w:rsidRPr="00A7301F">
              <w:rPr>
                <w:rFonts w:cstheme="minorHAnsi"/>
                <w:sz w:val="20"/>
              </w:rPr>
              <w:t xml:space="preserve"> binnen de systeem kwaliteit dimensies?</w:t>
            </w:r>
          </w:p>
        </w:tc>
        <w:tc>
          <w:tcPr>
            <w:tcW w:w="3544" w:type="dxa"/>
          </w:tcPr>
          <w:p w14:paraId="1F87D0D0" w14:textId="77777777" w:rsidR="004D6EE0" w:rsidRPr="00A7301F" w:rsidRDefault="004D6EE0" w:rsidP="004D6EE0">
            <w:pPr>
              <w:jc w:val="both"/>
              <w:rPr>
                <w:rFonts w:cstheme="minorHAnsi"/>
                <w:sz w:val="20"/>
              </w:rPr>
            </w:pPr>
          </w:p>
        </w:tc>
      </w:tr>
      <w:tr w:rsidR="004D6EE0" w:rsidRPr="00A7301F" w14:paraId="28581EFC" w14:textId="77777777" w:rsidTr="004A27E0">
        <w:trPr>
          <w:trHeight w:val="556"/>
        </w:trPr>
        <w:tc>
          <w:tcPr>
            <w:tcW w:w="5807" w:type="dxa"/>
            <w:gridSpan w:val="2"/>
            <w:vAlign w:val="center"/>
          </w:tcPr>
          <w:p w14:paraId="329E4E86" w14:textId="648E419D" w:rsidR="004D6EE0" w:rsidRPr="00A7301F" w:rsidRDefault="004D6EE0" w:rsidP="004A27E0">
            <w:pPr>
              <w:rPr>
                <w:rFonts w:cstheme="minorHAnsi"/>
                <w:sz w:val="20"/>
              </w:rPr>
            </w:pPr>
            <w:r w:rsidRPr="00A7301F">
              <w:rPr>
                <w:rFonts w:cstheme="minorHAnsi"/>
                <w:sz w:val="20"/>
              </w:rPr>
              <w:t xml:space="preserve">Wat zijn de belangrijkste </w:t>
            </w:r>
            <w:proofErr w:type="spellStart"/>
            <w:r w:rsidRPr="00A7301F">
              <w:rPr>
                <w:rFonts w:cstheme="minorHAnsi"/>
                <w:sz w:val="20"/>
              </w:rPr>
              <w:t>trade-offs</w:t>
            </w:r>
            <w:proofErr w:type="spellEnd"/>
            <w:r w:rsidRPr="00A7301F">
              <w:rPr>
                <w:rFonts w:cstheme="minorHAnsi"/>
                <w:sz w:val="20"/>
              </w:rPr>
              <w:t xml:space="preserve"> binnen systeem kwaliteit dimensies?</w:t>
            </w:r>
          </w:p>
        </w:tc>
        <w:tc>
          <w:tcPr>
            <w:tcW w:w="3544" w:type="dxa"/>
          </w:tcPr>
          <w:p w14:paraId="7E373E25" w14:textId="77777777" w:rsidR="004D6EE0" w:rsidRPr="00A7301F" w:rsidRDefault="004D6EE0" w:rsidP="004D6EE0">
            <w:pPr>
              <w:jc w:val="both"/>
              <w:rPr>
                <w:rFonts w:cstheme="minorHAnsi"/>
                <w:sz w:val="20"/>
              </w:rPr>
            </w:pPr>
          </w:p>
        </w:tc>
      </w:tr>
      <w:tr w:rsidR="004D6EE0" w:rsidRPr="00A7301F" w14:paraId="1B5402BD" w14:textId="77777777" w:rsidTr="004A27E0">
        <w:trPr>
          <w:trHeight w:val="367"/>
        </w:trPr>
        <w:tc>
          <w:tcPr>
            <w:tcW w:w="5807" w:type="dxa"/>
            <w:gridSpan w:val="2"/>
            <w:vAlign w:val="center"/>
          </w:tcPr>
          <w:p w14:paraId="21920876" w14:textId="3F4F3689" w:rsidR="004D6EE0" w:rsidRPr="00A7301F" w:rsidRDefault="004D6EE0" w:rsidP="004D6EE0">
            <w:pPr>
              <w:rPr>
                <w:rFonts w:cstheme="minorHAnsi"/>
                <w:sz w:val="20"/>
              </w:rPr>
            </w:pPr>
            <w:r w:rsidRPr="00A7301F">
              <w:rPr>
                <w:rFonts w:cstheme="minorHAnsi"/>
                <w:sz w:val="20"/>
              </w:rPr>
              <w:t xml:space="preserve">Zijn er aanvullende </w:t>
            </w:r>
            <w:proofErr w:type="spellStart"/>
            <w:r w:rsidRPr="00A7301F">
              <w:rPr>
                <w:rFonts w:cstheme="minorHAnsi"/>
                <w:sz w:val="20"/>
              </w:rPr>
              <w:t>strategiën</w:t>
            </w:r>
            <w:proofErr w:type="spellEnd"/>
            <w:r w:rsidRPr="00A7301F">
              <w:rPr>
                <w:rFonts w:cstheme="minorHAnsi"/>
                <w:sz w:val="20"/>
              </w:rPr>
              <w:t xml:space="preserve"> die we nog niet besproken hebben?</w:t>
            </w:r>
          </w:p>
        </w:tc>
        <w:tc>
          <w:tcPr>
            <w:tcW w:w="3544" w:type="dxa"/>
          </w:tcPr>
          <w:p w14:paraId="7A5B4ADD" w14:textId="77777777" w:rsidR="004D6EE0" w:rsidRPr="00A7301F" w:rsidRDefault="004D6EE0" w:rsidP="004D6EE0">
            <w:pPr>
              <w:jc w:val="both"/>
              <w:rPr>
                <w:rFonts w:cstheme="minorHAnsi"/>
                <w:sz w:val="20"/>
              </w:rPr>
            </w:pPr>
          </w:p>
        </w:tc>
      </w:tr>
    </w:tbl>
    <w:p w14:paraId="75B156C9" w14:textId="0A34CECB" w:rsidR="00E25ECC" w:rsidRPr="00A7301F" w:rsidRDefault="00E25ECC">
      <w:pPr>
        <w:rPr>
          <w:rFonts w:cstheme="minorHAnsi"/>
          <w:sz w:val="20"/>
        </w:rPr>
      </w:pPr>
    </w:p>
    <w:tbl>
      <w:tblPr>
        <w:tblStyle w:val="Tabelraster"/>
        <w:tblW w:w="9634" w:type="dxa"/>
        <w:tblLook w:val="04A0" w:firstRow="1" w:lastRow="0" w:firstColumn="1" w:lastColumn="0" w:noHBand="0" w:noVBand="1"/>
      </w:tblPr>
      <w:tblGrid>
        <w:gridCol w:w="9634"/>
      </w:tblGrid>
      <w:tr w:rsidR="003A4962" w:rsidRPr="00A7301F" w14:paraId="20BE55BF" w14:textId="77777777" w:rsidTr="00B319F0">
        <w:tc>
          <w:tcPr>
            <w:tcW w:w="9634" w:type="dxa"/>
            <w:shd w:val="clear" w:color="auto" w:fill="B4C6E7" w:themeFill="accent1" w:themeFillTint="66"/>
          </w:tcPr>
          <w:p w14:paraId="7296DD8D" w14:textId="67E6C11D" w:rsidR="00470BD3" w:rsidRPr="00A7301F" w:rsidRDefault="00E25ECC" w:rsidP="00197C7B">
            <w:pPr>
              <w:jc w:val="both"/>
              <w:rPr>
                <w:rFonts w:cstheme="minorHAnsi"/>
                <w:sz w:val="20"/>
              </w:rPr>
            </w:pPr>
            <w:r w:rsidRPr="00A7301F">
              <w:rPr>
                <w:rFonts w:cstheme="minorHAnsi"/>
                <w:sz w:val="20"/>
              </w:rPr>
              <w:t>Zijn er aanvullende uitdagingen die we nog niet besproken hebben?</w:t>
            </w:r>
          </w:p>
        </w:tc>
      </w:tr>
      <w:tr w:rsidR="00470BD3" w:rsidRPr="00A7301F" w14:paraId="570A991F" w14:textId="77777777" w:rsidTr="00D02630">
        <w:tc>
          <w:tcPr>
            <w:tcW w:w="9634" w:type="dxa"/>
          </w:tcPr>
          <w:p w14:paraId="694FD9DC" w14:textId="77777777" w:rsidR="00470BD3" w:rsidRPr="00A7301F" w:rsidRDefault="00470BD3" w:rsidP="00197C7B">
            <w:pPr>
              <w:jc w:val="both"/>
              <w:rPr>
                <w:rFonts w:cstheme="minorHAnsi"/>
                <w:sz w:val="20"/>
              </w:rPr>
            </w:pPr>
          </w:p>
          <w:p w14:paraId="2FE09D98" w14:textId="3765C662" w:rsidR="00470BD3" w:rsidRPr="00A7301F" w:rsidRDefault="00470BD3" w:rsidP="00197C7B">
            <w:pPr>
              <w:jc w:val="both"/>
              <w:rPr>
                <w:rFonts w:cstheme="minorHAnsi"/>
                <w:sz w:val="20"/>
              </w:rPr>
            </w:pPr>
          </w:p>
        </w:tc>
      </w:tr>
      <w:tr w:rsidR="003A4962" w:rsidRPr="00A7301F" w14:paraId="518C152A" w14:textId="77777777" w:rsidTr="00B319F0">
        <w:tc>
          <w:tcPr>
            <w:tcW w:w="9634" w:type="dxa"/>
            <w:shd w:val="clear" w:color="auto" w:fill="B4C6E7" w:themeFill="accent1" w:themeFillTint="66"/>
          </w:tcPr>
          <w:p w14:paraId="7F433D1A" w14:textId="0906D1AD" w:rsidR="00470BD3" w:rsidRPr="00A7301F" w:rsidRDefault="00E25ECC" w:rsidP="00197C7B">
            <w:pPr>
              <w:jc w:val="both"/>
              <w:rPr>
                <w:rFonts w:cstheme="minorHAnsi"/>
                <w:sz w:val="20"/>
              </w:rPr>
            </w:pPr>
            <w:r w:rsidRPr="00A7301F">
              <w:rPr>
                <w:rFonts w:cstheme="minorHAnsi"/>
                <w:sz w:val="20"/>
              </w:rPr>
              <w:t>Is er aanvullende documentatie die u kan aanbevelen voor dit onderzoek?</w:t>
            </w:r>
          </w:p>
        </w:tc>
      </w:tr>
      <w:tr w:rsidR="00470BD3" w:rsidRPr="00A7301F" w14:paraId="22C87CE3" w14:textId="77777777" w:rsidTr="00F31970">
        <w:tc>
          <w:tcPr>
            <w:tcW w:w="9634" w:type="dxa"/>
          </w:tcPr>
          <w:p w14:paraId="1C1415F5" w14:textId="77777777" w:rsidR="00470BD3" w:rsidRPr="00A7301F" w:rsidRDefault="00470BD3" w:rsidP="00197C7B">
            <w:pPr>
              <w:jc w:val="both"/>
              <w:rPr>
                <w:rFonts w:cstheme="minorHAnsi"/>
                <w:sz w:val="20"/>
              </w:rPr>
            </w:pPr>
          </w:p>
          <w:p w14:paraId="5B71D6A9" w14:textId="77777777" w:rsidR="00470BD3" w:rsidRPr="00A7301F" w:rsidRDefault="00470BD3" w:rsidP="00197C7B">
            <w:pPr>
              <w:jc w:val="both"/>
              <w:rPr>
                <w:rFonts w:cstheme="minorHAnsi"/>
                <w:sz w:val="20"/>
              </w:rPr>
            </w:pPr>
          </w:p>
          <w:p w14:paraId="60150E0A" w14:textId="499B073F" w:rsidR="00470BD3" w:rsidRPr="00A7301F" w:rsidRDefault="00470BD3" w:rsidP="00197C7B">
            <w:pPr>
              <w:jc w:val="both"/>
              <w:rPr>
                <w:rFonts w:cstheme="minorHAnsi"/>
                <w:sz w:val="20"/>
              </w:rPr>
            </w:pPr>
          </w:p>
        </w:tc>
      </w:tr>
    </w:tbl>
    <w:p w14:paraId="12C5CF42" w14:textId="77777777" w:rsidR="00470BD3" w:rsidRPr="00A7301F" w:rsidRDefault="00470BD3" w:rsidP="00CE688E">
      <w:pPr>
        <w:rPr>
          <w:sz w:val="20"/>
        </w:rPr>
      </w:pPr>
    </w:p>
    <w:sectPr w:rsidR="00470BD3" w:rsidRPr="00A7301F" w:rsidSect="003323C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F7540"/>
    <w:multiLevelType w:val="hybridMultilevel"/>
    <w:tmpl w:val="150CCB7A"/>
    <w:lvl w:ilvl="0" w:tplc="21AAFE4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BB6CA7"/>
    <w:multiLevelType w:val="hybridMultilevel"/>
    <w:tmpl w:val="3A9E4A7C"/>
    <w:lvl w:ilvl="0" w:tplc="009E2B2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9850D0"/>
    <w:multiLevelType w:val="hybridMultilevel"/>
    <w:tmpl w:val="0422F93A"/>
    <w:lvl w:ilvl="0" w:tplc="FD94C0C0">
      <w:start w:val="1"/>
      <w:numFmt w:val="bullet"/>
      <w:lvlText w:val=""/>
      <w:lvlJc w:val="left"/>
      <w:pPr>
        <w:ind w:left="752" w:hanging="360"/>
      </w:pPr>
      <w:rPr>
        <w:rFonts w:ascii="Symbol" w:eastAsiaTheme="minorHAnsi" w:hAnsi="Symbol" w:cstheme="minorBidi" w:hint="default"/>
      </w:rPr>
    </w:lvl>
    <w:lvl w:ilvl="1" w:tplc="04130003" w:tentative="1">
      <w:start w:val="1"/>
      <w:numFmt w:val="bullet"/>
      <w:lvlText w:val="o"/>
      <w:lvlJc w:val="left"/>
      <w:pPr>
        <w:ind w:left="1816" w:hanging="360"/>
      </w:pPr>
      <w:rPr>
        <w:rFonts w:ascii="Courier New" w:hAnsi="Courier New" w:cs="Courier New" w:hint="default"/>
      </w:rPr>
    </w:lvl>
    <w:lvl w:ilvl="2" w:tplc="04130005" w:tentative="1">
      <w:start w:val="1"/>
      <w:numFmt w:val="bullet"/>
      <w:lvlText w:val=""/>
      <w:lvlJc w:val="left"/>
      <w:pPr>
        <w:ind w:left="2536" w:hanging="360"/>
      </w:pPr>
      <w:rPr>
        <w:rFonts w:ascii="Wingdings" w:hAnsi="Wingdings" w:hint="default"/>
      </w:rPr>
    </w:lvl>
    <w:lvl w:ilvl="3" w:tplc="04130001" w:tentative="1">
      <w:start w:val="1"/>
      <w:numFmt w:val="bullet"/>
      <w:lvlText w:val=""/>
      <w:lvlJc w:val="left"/>
      <w:pPr>
        <w:ind w:left="3256" w:hanging="360"/>
      </w:pPr>
      <w:rPr>
        <w:rFonts w:ascii="Symbol" w:hAnsi="Symbol" w:hint="default"/>
      </w:rPr>
    </w:lvl>
    <w:lvl w:ilvl="4" w:tplc="04130003" w:tentative="1">
      <w:start w:val="1"/>
      <w:numFmt w:val="bullet"/>
      <w:lvlText w:val="o"/>
      <w:lvlJc w:val="left"/>
      <w:pPr>
        <w:ind w:left="3976" w:hanging="360"/>
      </w:pPr>
      <w:rPr>
        <w:rFonts w:ascii="Courier New" w:hAnsi="Courier New" w:cs="Courier New" w:hint="default"/>
      </w:rPr>
    </w:lvl>
    <w:lvl w:ilvl="5" w:tplc="04130005" w:tentative="1">
      <w:start w:val="1"/>
      <w:numFmt w:val="bullet"/>
      <w:lvlText w:val=""/>
      <w:lvlJc w:val="left"/>
      <w:pPr>
        <w:ind w:left="4696" w:hanging="360"/>
      </w:pPr>
      <w:rPr>
        <w:rFonts w:ascii="Wingdings" w:hAnsi="Wingdings" w:hint="default"/>
      </w:rPr>
    </w:lvl>
    <w:lvl w:ilvl="6" w:tplc="04130001" w:tentative="1">
      <w:start w:val="1"/>
      <w:numFmt w:val="bullet"/>
      <w:lvlText w:val=""/>
      <w:lvlJc w:val="left"/>
      <w:pPr>
        <w:ind w:left="5416" w:hanging="360"/>
      </w:pPr>
      <w:rPr>
        <w:rFonts w:ascii="Symbol" w:hAnsi="Symbol" w:hint="default"/>
      </w:rPr>
    </w:lvl>
    <w:lvl w:ilvl="7" w:tplc="04130003" w:tentative="1">
      <w:start w:val="1"/>
      <w:numFmt w:val="bullet"/>
      <w:lvlText w:val="o"/>
      <w:lvlJc w:val="left"/>
      <w:pPr>
        <w:ind w:left="6136" w:hanging="360"/>
      </w:pPr>
      <w:rPr>
        <w:rFonts w:ascii="Courier New" w:hAnsi="Courier New" w:cs="Courier New" w:hint="default"/>
      </w:rPr>
    </w:lvl>
    <w:lvl w:ilvl="8" w:tplc="04130005" w:tentative="1">
      <w:start w:val="1"/>
      <w:numFmt w:val="bullet"/>
      <w:lvlText w:val=""/>
      <w:lvlJc w:val="left"/>
      <w:pPr>
        <w:ind w:left="6856" w:hanging="360"/>
      </w:pPr>
      <w:rPr>
        <w:rFonts w:ascii="Wingdings" w:hAnsi="Wingdings" w:hint="default"/>
      </w:rPr>
    </w:lvl>
  </w:abstractNum>
  <w:abstractNum w:abstractNumId="3" w15:restartNumberingAfterBreak="0">
    <w:nsid w:val="6A340900"/>
    <w:multiLevelType w:val="hybridMultilevel"/>
    <w:tmpl w:val="D4AEB6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CF2526C"/>
    <w:multiLevelType w:val="hybridMultilevel"/>
    <w:tmpl w:val="7D48BFB0"/>
    <w:lvl w:ilvl="0" w:tplc="6F881CD4">
      <w:start w:val="16"/>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BD3"/>
    <w:rsid w:val="000067C7"/>
    <w:rsid w:val="003323C7"/>
    <w:rsid w:val="003876D9"/>
    <w:rsid w:val="003A4962"/>
    <w:rsid w:val="00470BD3"/>
    <w:rsid w:val="004A27E0"/>
    <w:rsid w:val="004D2A12"/>
    <w:rsid w:val="004D6EE0"/>
    <w:rsid w:val="005813A6"/>
    <w:rsid w:val="007271FF"/>
    <w:rsid w:val="00802EC9"/>
    <w:rsid w:val="00A52D08"/>
    <w:rsid w:val="00A7301F"/>
    <w:rsid w:val="00B319F0"/>
    <w:rsid w:val="00BC3D40"/>
    <w:rsid w:val="00CB7063"/>
    <w:rsid w:val="00CE688E"/>
    <w:rsid w:val="00CF30D8"/>
    <w:rsid w:val="00E25ECC"/>
    <w:rsid w:val="00E72C92"/>
    <w:rsid w:val="00ED38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133A9"/>
  <w15:chartTrackingRefBased/>
  <w15:docId w15:val="{E3D33D23-37D4-4301-90F2-15BFE1C7A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813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0BD3"/>
    <w:pPr>
      <w:ind w:left="720"/>
      <w:contextualSpacing/>
    </w:pPr>
  </w:style>
  <w:style w:type="character" w:styleId="Verwijzingopmerking">
    <w:name w:val="annotation reference"/>
    <w:basedOn w:val="Standaardalinea-lettertype"/>
    <w:uiPriority w:val="99"/>
    <w:semiHidden/>
    <w:unhideWhenUsed/>
    <w:rsid w:val="00470BD3"/>
    <w:rPr>
      <w:sz w:val="16"/>
      <w:szCs w:val="16"/>
    </w:rPr>
  </w:style>
  <w:style w:type="paragraph" w:styleId="Tekstopmerking">
    <w:name w:val="annotation text"/>
    <w:basedOn w:val="Standaard"/>
    <w:link w:val="TekstopmerkingChar"/>
    <w:uiPriority w:val="99"/>
    <w:semiHidden/>
    <w:unhideWhenUsed/>
    <w:rsid w:val="00470BD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70BD3"/>
    <w:rPr>
      <w:sz w:val="20"/>
      <w:szCs w:val="20"/>
    </w:rPr>
  </w:style>
  <w:style w:type="table" w:styleId="Tabelraster">
    <w:name w:val="Table Grid"/>
    <w:basedOn w:val="Standaardtabel"/>
    <w:uiPriority w:val="39"/>
    <w:rsid w:val="00470B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70BD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70B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4263</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van D</dc:creator>
  <cp:keywords/>
  <dc:description/>
  <cp:lastModifiedBy>Donge, Wendy van</cp:lastModifiedBy>
  <cp:revision>3</cp:revision>
  <dcterms:created xsi:type="dcterms:W3CDTF">2020-12-07T10:15:00Z</dcterms:created>
  <dcterms:modified xsi:type="dcterms:W3CDTF">2020-12-07T10:15:00Z</dcterms:modified>
</cp:coreProperties>
</file>